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69" w:rsidRDefault="006506B6">
      <w:r>
        <w:rPr>
          <w:noProof/>
          <w:lang w:eastAsia="en-GB"/>
        </w:rPr>
        <mc:AlternateContent>
          <mc:Choice Requires="wps">
            <w:drawing>
              <wp:anchor distT="45720" distB="45720" distL="114300" distR="114300" simplePos="0" relativeHeight="251666432" behindDoc="0" locked="0" layoutInCell="1" allowOverlap="1" wp14:anchorId="59FF7452" wp14:editId="381E4322">
                <wp:simplePos x="0" y="0"/>
                <wp:positionH relativeFrom="margin">
                  <wp:align>left</wp:align>
                </wp:positionH>
                <wp:positionV relativeFrom="paragraph">
                  <wp:posOffset>3971925</wp:posOffset>
                </wp:positionV>
                <wp:extent cx="2411730" cy="1000125"/>
                <wp:effectExtent l="0" t="0" r="2667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000125"/>
                        </a:xfrm>
                        <a:prstGeom prst="rect">
                          <a:avLst/>
                        </a:prstGeom>
                        <a:solidFill>
                          <a:srgbClr val="FFFFFF"/>
                        </a:solidFill>
                        <a:ln w="9525">
                          <a:solidFill>
                            <a:srgbClr val="000000"/>
                          </a:solidFill>
                          <a:miter lim="800000"/>
                          <a:headEnd/>
                          <a:tailEnd/>
                        </a:ln>
                      </wps:spPr>
                      <wps:txbx>
                        <w:txbxContent>
                          <w:p w:rsidR="00D63F19" w:rsidRPr="00D63F19" w:rsidRDefault="00D63F19" w:rsidP="00E51938">
                            <w:pPr>
                              <w:spacing w:after="0"/>
                              <w:rPr>
                                <w:rFonts w:ascii="Twinkl" w:hAnsi="Twinkl"/>
                              </w:rPr>
                            </w:pPr>
                            <w:bookmarkStart w:id="0" w:name="_GoBack"/>
                            <w:r w:rsidRPr="00D63F19">
                              <w:rPr>
                                <w:rFonts w:ascii="Twinkl" w:hAnsi="Twinkl"/>
                              </w:rPr>
                              <w:t>Year 1 Art</w:t>
                            </w:r>
                          </w:p>
                          <w:p w:rsidR="00D63F19" w:rsidRPr="0067585E" w:rsidRDefault="00E51938" w:rsidP="00E51938">
                            <w:pPr>
                              <w:spacing w:after="0"/>
                              <w:rPr>
                                <w:rFonts w:ascii="Twinkl" w:hAnsi="Twinkl"/>
                              </w:rPr>
                            </w:pPr>
                            <w:r w:rsidRPr="0067585E">
                              <w:rPr>
                                <w:rFonts w:ascii="Twinkl" w:hAnsi="Twinkl"/>
                                <w:shd w:val="clear" w:color="auto" w:fill="FFFFFF"/>
                              </w:rPr>
                              <w:t xml:space="preserve">The </w:t>
                            </w:r>
                            <w:r w:rsidR="00D63F19" w:rsidRPr="0067585E">
                              <w:rPr>
                                <w:rFonts w:ascii="Twinkl" w:hAnsi="Twinkl"/>
                                <w:shd w:val="clear" w:color="auto" w:fill="FFFFFF"/>
                              </w:rPr>
                              <w:t xml:space="preserve">children </w:t>
                            </w:r>
                            <w:r w:rsidR="0067585E" w:rsidRPr="0067585E">
                              <w:rPr>
                                <w:rFonts w:ascii="Twinkl" w:hAnsi="Twinkl"/>
                                <w:color w:val="303030"/>
                                <w:shd w:val="clear" w:color="auto" w:fill="FFFFFF"/>
                              </w:rPr>
                              <w:t>will learn about the concept of the portrait and how the collage technique can be used to make a portrait.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F7452" id="_x0000_t202" coordsize="21600,21600" o:spt="202" path="m,l,21600r21600,l21600,xe">
                <v:stroke joinstyle="miter"/>
                <v:path gradientshapeok="t" o:connecttype="rect"/>
              </v:shapetype>
              <v:shape id="Text Box 2" o:spid="_x0000_s1026" type="#_x0000_t202" style="position:absolute;margin-left:0;margin-top:312.75pt;width:189.9pt;height:78.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">
                <v:textbox>
                  <w:txbxContent>
                    <w:p w:rsidR="00D63F19" w:rsidRPr="00D63F19" w:rsidRDefault="00D63F19" w:rsidP="00E51938">
                      <w:pPr>
                        <w:spacing w:after="0"/>
                        <w:rPr>
                          <w:rFonts w:ascii="Twinkl" w:hAnsi="Twinkl"/>
                        </w:rPr>
                      </w:pPr>
                      <w:bookmarkStart w:id="1" w:name="_GoBack"/>
                      <w:r w:rsidRPr="00D63F19">
                        <w:rPr>
                          <w:rFonts w:ascii="Twinkl" w:hAnsi="Twinkl"/>
                        </w:rPr>
                        <w:t>Year 1 Art</w:t>
                      </w:r>
                    </w:p>
                    <w:p w:rsidR="00D63F19" w:rsidRPr="0067585E" w:rsidRDefault="00E51938" w:rsidP="00E51938">
                      <w:pPr>
                        <w:spacing w:after="0"/>
                        <w:rPr>
                          <w:rFonts w:ascii="Twinkl" w:hAnsi="Twinkl"/>
                        </w:rPr>
                      </w:pPr>
                      <w:r w:rsidRPr="0067585E">
                        <w:rPr>
                          <w:rFonts w:ascii="Twinkl" w:hAnsi="Twinkl"/>
                          <w:shd w:val="clear" w:color="auto" w:fill="FFFFFF"/>
                        </w:rPr>
                        <w:t xml:space="preserve">The </w:t>
                      </w:r>
                      <w:r w:rsidR="00D63F19" w:rsidRPr="0067585E">
                        <w:rPr>
                          <w:rFonts w:ascii="Twinkl" w:hAnsi="Twinkl"/>
                          <w:shd w:val="clear" w:color="auto" w:fill="FFFFFF"/>
                        </w:rPr>
                        <w:t xml:space="preserve">children </w:t>
                      </w:r>
                      <w:r w:rsidR="0067585E" w:rsidRPr="0067585E">
                        <w:rPr>
                          <w:rFonts w:ascii="Twinkl" w:hAnsi="Twinkl"/>
                          <w:color w:val="303030"/>
                          <w:shd w:val="clear" w:color="auto" w:fill="FFFFFF"/>
                        </w:rPr>
                        <w:t>will learn about the concept of the portrait and how the collage technique can be used to make a portrait.</w:t>
                      </w:r>
                      <w:bookmarkEnd w:id="1"/>
                    </w:p>
                  </w:txbxContent>
                </v:textbox>
                <w10:wrap type="square" anchorx="margin"/>
              </v:shape>
            </w:pict>
          </mc:Fallback>
        </mc:AlternateContent>
      </w:r>
      <w:r w:rsidR="00D43EE0">
        <w:rPr>
          <w:noProof/>
          <w:lang w:eastAsia="en-GB"/>
        </w:rPr>
        <mc:AlternateContent>
          <mc:Choice Requires="wps">
            <w:drawing>
              <wp:anchor distT="45720" distB="45720" distL="114300" distR="114300" simplePos="0" relativeHeight="251660288" behindDoc="0" locked="0" layoutInCell="1" allowOverlap="1" wp14:anchorId="38420B79" wp14:editId="58BEF686">
                <wp:simplePos x="0" y="0"/>
                <wp:positionH relativeFrom="margin">
                  <wp:posOffset>3578225</wp:posOffset>
                </wp:positionH>
                <wp:positionV relativeFrom="paragraph">
                  <wp:posOffset>2741186</wp:posOffset>
                </wp:positionV>
                <wp:extent cx="2569210" cy="140462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04620"/>
                        </a:xfrm>
                        <a:prstGeom prst="rect">
                          <a:avLst/>
                        </a:prstGeom>
                        <a:solidFill>
                          <a:srgbClr val="FFFFFF"/>
                        </a:solidFill>
                        <a:ln w="9525">
                          <a:solidFill>
                            <a:srgbClr val="000000"/>
                          </a:solidFill>
                          <a:miter lim="800000"/>
                          <a:headEnd/>
                          <a:tailEnd/>
                        </a:ln>
                      </wps:spPr>
                      <wps:txbx>
                        <w:txbxContent>
                          <w:p w:rsidR="00CA5FE3" w:rsidRPr="00D43EE0" w:rsidRDefault="00CA5FE3" w:rsidP="00D63F19">
                            <w:pPr>
                              <w:jc w:val="center"/>
                              <w:rPr>
                                <w:rFonts w:ascii="Twinkl" w:hAnsi="Twinkl"/>
                                <w:b/>
                                <w:sz w:val="36"/>
                              </w:rPr>
                            </w:pPr>
                            <w:r w:rsidRPr="00D43EE0">
                              <w:rPr>
                                <w:rFonts w:ascii="Twinkl" w:hAnsi="Twinkl"/>
                                <w:b/>
                                <w:sz w:val="36"/>
                              </w:rPr>
                              <w:t>Hazel Class</w:t>
                            </w:r>
                          </w:p>
                          <w:p w:rsidR="00CA5FE3" w:rsidRPr="00D43EE0" w:rsidRDefault="00AF6A32" w:rsidP="00D63F19">
                            <w:pPr>
                              <w:jc w:val="center"/>
                              <w:rPr>
                                <w:rFonts w:ascii="Twinkl" w:hAnsi="Twinkl"/>
                                <w:b/>
                                <w:sz w:val="36"/>
                              </w:rPr>
                            </w:pPr>
                            <w:r>
                              <w:rPr>
                                <w:rFonts w:ascii="Twinkl" w:hAnsi="Twinkl"/>
                                <w:b/>
                                <w:sz w:val="36"/>
                              </w:rPr>
                              <w:t>Autumn 2</w:t>
                            </w:r>
                            <w:r w:rsidR="00D63F19" w:rsidRPr="00D43EE0">
                              <w:rPr>
                                <w:rFonts w:ascii="Twinkl" w:hAnsi="Twinkl"/>
                                <w:b/>
                                <w:sz w:val="36"/>
                              </w:rPr>
                              <w:t xml:space="preserve"> 2023-2024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20B79" id="_x0000_s1027" type="#_x0000_t202" style="position:absolute;margin-left:281.75pt;margin-top:215.85pt;width:202.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">
                <v:textbox style="mso-fit-shape-to-text:t">
                  <w:txbxContent>
                    <w:p w:rsidR="00CA5FE3" w:rsidRPr="00D43EE0" w:rsidRDefault="00CA5FE3" w:rsidP="00D63F19">
                      <w:pPr>
                        <w:jc w:val="center"/>
                        <w:rPr>
                          <w:rFonts w:ascii="Twinkl" w:hAnsi="Twinkl"/>
                          <w:b/>
                          <w:sz w:val="36"/>
                        </w:rPr>
                      </w:pPr>
                      <w:r w:rsidRPr="00D43EE0">
                        <w:rPr>
                          <w:rFonts w:ascii="Twinkl" w:hAnsi="Twinkl"/>
                          <w:b/>
                          <w:sz w:val="36"/>
                        </w:rPr>
                        <w:t>Hazel Class</w:t>
                      </w:r>
                    </w:p>
                    <w:p w:rsidR="00CA5FE3" w:rsidRPr="00D43EE0" w:rsidRDefault="00AF6A32" w:rsidP="00D63F19">
                      <w:pPr>
                        <w:jc w:val="center"/>
                        <w:rPr>
                          <w:rFonts w:ascii="Twinkl" w:hAnsi="Twinkl"/>
                          <w:b/>
                          <w:sz w:val="36"/>
                        </w:rPr>
                      </w:pPr>
                      <w:r>
                        <w:rPr>
                          <w:rFonts w:ascii="Twinkl" w:hAnsi="Twinkl"/>
                          <w:b/>
                          <w:sz w:val="36"/>
                        </w:rPr>
                        <w:t>Autumn 2</w:t>
                      </w:r>
                      <w:r w:rsidR="00D63F19" w:rsidRPr="00D43EE0">
                        <w:rPr>
                          <w:rFonts w:ascii="Twinkl" w:hAnsi="Twinkl"/>
                          <w:b/>
                          <w:sz w:val="36"/>
                        </w:rPr>
                        <w:t xml:space="preserve"> 2023-2024</w:t>
                      </w:r>
                    </w:p>
                  </w:txbxContent>
                </v:textbox>
                <w10:wrap type="square" anchorx="margin"/>
              </v:shape>
            </w:pict>
          </mc:Fallback>
        </mc:AlternateContent>
      </w:r>
      <w:r w:rsidR="00C9255A">
        <w:rPr>
          <w:noProof/>
          <w:lang w:eastAsia="en-GB"/>
        </w:rPr>
        <mc:AlternateContent>
          <mc:Choice Requires="wps">
            <w:drawing>
              <wp:anchor distT="45720" distB="45720" distL="114300" distR="114300" simplePos="0" relativeHeight="251664384" behindDoc="0" locked="0" layoutInCell="1" allowOverlap="1" wp14:anchorId="44AEDCE7" wp14:editId="035D71B3">
                <wp:simplePos x="0" y="0"/>
                <wp:positionH relativeFrom="margin">
                  <wp:posOffset>2395855</wp:posOffset>
                </wp:positionH>
                <wp:positionV relativeFrom="paragraph">
                  <wp:posOffset>1386314</wp:posOffset>
                </wp:positionV>
                <wp:extent cx="3783330" cy="1182370"/>
                <wp:effectExtent l="0" t="0" r="2667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182370"/>
                        </a:xfrm>
                        <a:prstGeom prst="rect">
                          <a:avLst/>
                        </a:prstGeom>
                        <a:solidFill>
                          <a:srgbClr val="FFFFFF"/>
                        </a:solidFill>
                        <a:ln w="9525">
                          <a:solidFill>
                            <a:srgbClr val="000000"/>
                          </a:solidFill>
                          <a:miter lim="800000"/>
                          <a:headEnd/>
                          <a:tailEnd/>
                        </a:ln>
                      </wps:spPr>
                      <wps:txbx>
                        <w:txbxContent>
                          <w:p w:rsidR="00D63F19" w:rsidRPr="00AF6A32" w:rsidRDefault="00D63F19" w:rsidP="00E51938">
                            <w:pPr>
                              <w:spacing w:after="0"/>
                              <w:rPr>
                                <w:rFonts w:ascii="Twinkl" w:hAnsi="Twinkl"/>
                              </w:rPr>
                            </w:pPr>
                            <w:r w:rsidRPr="00AF6A32">
                              <w:rPr>
                                <w:rFonts w:ascii="Twinkl" w:hAnsi="Twinkl"/>
                              </w:rPr>
                              <w:t>Year 1 Science</w:t>
                            </w:r>
                          </w:p>
                          <w:p w:rsidR="00D63F19" w:rsidRPr="00D63F19" w:rsidRDefault="00E51938" w:rsidP="00E51938">
                            <w:pPr>
                              <w:spacing w:after="0"/>
                              <w:rPr>
                                <w:rFonts w:ascii="Twinkl" w:hAnsi="Twinkl"/>
                              </w:rPr>
                            </w:pPr>
                            <w:r w:rsidRPr="00AF6A32">
                              <w:rPr>
                                <w:rFonts w:ascii="Twinkl" w:hAnsi="Twinkl"/>
                                <w:shd w:val="clear" w:color="auto" w:fill="FFFFFF"/>
                              </w:rPr>
                              <w:t xml:space="preserve">The </w:t>
                            </w:r>
                            <w:r w:rsidR="00D63F19" w:rsidRPr="00AF6A32">
                              <w:rPr>
                                <w:rFonts w:ascii="Twinkl" w:hAnsi="Twinkl"/>
                                <w:shd w:val="clear" w:color="auto" w:fill="FFFFFF"/>
                              </w:rPr>
                              <w:t xml:space="preserve">children </w:t>
                            </w:r>
                            <w:r w:rsidRPr="00AF6A32">
                              <w:rPr>
                                <w:rFonts w:ascii="Twinkl" w:hAnsi="Twinkl"/>
                                <w:shd w:val="clear" w:color="auto" w:fill="FFFFFF"/>
                              </w:rPr>
                              <w:t xml:space="preserve">will learn </w:t>
                            </w:r>
                            <w:r w:rsidR="00D63F19" w:rsidRPr="00AF6A32">
                              <w:rPr>
                                <w:rFonts w:ascii="Twinkl" w:hAnsi="Twinkl"/>
                                <w:shd w:val="clear" w:color="auto" w:fill="FFFFFF"/>
                              </w:rPr>
                              <w:t>that objects are made from materials. They</w:t>
                            </w:r>
                            <w:r w:rsidR="002D4AF5" w:rsidRPr="00AF6A32">
                              <w:rPr>
                                <w:rFonts w:ascii="Twinkl" w:hAnsi="Twinkl"/>
                                <w:shd w:val="clear" w:color="auto" w:fill="FFFFFF"/>
                              </w:rPr>
                              <w:t xml:space="preserve"> will</w:t>
                            </w:r>
                            <w:r w:rsidR="00D63F19" w:rsidRPr="00AF6A32">
                              <w:rPr>
                                <w:rFonts w:ascii="Twinkl" w:hAnsi="Twinkl"/>
                                <w:shd w:val="clear" w:color="auto" w:fill="FFFFFF"/>
                              </w:rPr>
                              <w:t xml:space="preserve"> identify a range of everyday materials and their sources. Children</w:t>
                            </w:r>
                            <w:r w:rsidR="002D4AF5" w:rsidRPr="00AF6A32">
                              <w:rPr>
                                <w:rFonts w:ascii="Twinkl" w:hAnsi="Twinkl"/>
                                <w:shd w:val="clear" w:color="auto" w:fill="FFFFFF"/>
                              </w:rPr>
                              <w:t xml:space="preserve"> will</w:t>
                            </w:r>
                            <w:r w:rsidR="00D63F19" w:rsidRPr="00AF6A32">
                              <w:rPr>
                                <w:rFonts w:ascii="Twinkl" w:hAnsi="Twinkl"/>
                                <w:shd w:val="clear" w:color="auto" w:fill="FFFFFF"/>
                              </w:rPr>
                              <w:t xml:space="preserve"> investigate the properties of materials and begin to recognise that a material's properties define its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DCE7" id="_x0000_s1028" type="#_x0000_t202" style="position:absolute;margin-left:188.65pt;margin-top:109.15pt;width:297.9pt;height:93.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">
                <v:textbox>
                  <w:txbxContent>
                    <w:p w:rsidR="00D63F19" w:rsidRPr="00AF6A32" w:rsidRDefault="00D63F19" w:rsidP="00E51938">
                      <w:pPr>
                        <w:spacing w:after="0"/>
                        <w:rPr>
                          <w:rFonts w:ascii="Twinkl" w:hAnsi="Twinkl"/>
                        </w:rPr>
                      </w:pPr>
                      <w:r w:rsidRPr="00AF6A32">
                        <w:rPr>
                          <w:rFonts w:ascii="Twinkl" w:hAnsi="Twinkl"/>
                        </w:rPr>
                        <w:t>Year 1 Science</w:t>
                      </w:r>
                    </w:p>
                    <w:p w:rsidR="00D63F19" w:rsidRPr="00D63F19" w:rsidRDefault="00E51938" w:rsidP="00E51938">
                      <w:pPr>
                        <w:spacing w:after="0"/>
                        <w:rPr>
                          <w:rFonts w:ascii="Twinkl" w:hAnsi="Twinkl"/>
                        </w:rPr>
                      </w:pPr>
                      <w:r w:rsidRPr="00AF6A32">
                        <w:rPr>
                          <w:rFonts w:ascii="Twinkl" w:hAnsi="Twinkl"/>
                          <w:shd w:val="clear" w:color="auto" w:fill="FFFFFF"/>
                        </w:rPr>
                        <w:t xml:space="preserve">The </w:t>
                      </w:r>
                      <w:r w:rsidR="00D63F19" w:rsidRPr="00AF6A32">
                        <w:rPr>
                          <w:rFonts w:ascii="Twinkl" w:hAnsi="Twinkl"/>
                          <w:shd w:val="clear" w:color="auto" w:fill="FFFFFF"/>
                        </w:rPr>
                        <w:t xml:space="preserve">children </w:t>
                      </w:r>
                      <w:r w:rsidRPr="00AF6A32">
                        <w:rPr>
                          <w:rFonts w:ascii="Twinkl" w:hAnsi="Twinkl"/>
                          <w:shd w:val="clear" w:color="auto" w:fill="FFFFFF"/>
                        </w:rPr>
                        <w:t xml:space="preserve">will learn </w:t>
                      </w:r>
                      <w:r w:rsidR="00D63F19" w:rsidRPr="00AF6A32">
                        <w:rPr>
                          <w:rFonts w:ascii="Twinkl" w:hAnsi="Twinkl"/>
                          <w:shd w:val="clear" w:color="auto" w:fill="FFFFFF"/>
                        </w:rPr>
                        <w:t>that objects are made from materials. They</w:t>
                      </w:r>
                      <w:r w:rsidR="002D4AF5" w:rsidRPr="00AF6A32">
                        <w:rPr>
                          <w:rFonts w:ascii="Twinkl" w:hAnsi="Twinkl"/>
                          <w:shd w:val="clear" w:color="auto" w:fill="FFFFFF"/>
                        </w:rPr>
                        <w:t xml:space="preserve"> will</w:t>
                      </w:r>
                      <w:r w:rsidR="00D63F19" w:rsidRPr="00AF6A32">
                        <w:rPr>
                          <w:rFonts w:ascii="Twinkl" w:hAnsi="Twinkl"/>
                          <w:shd w:val="clear" w:color="auto" w:fill="FFFFFF"/>
                        </w:rPr>
                        <w:t xml:space="preserve"> identify a range of everyday materials and their sources. Children</w:t>
                      </w:r>
                      <w:r w:rsidR="002D4AF5" w:rsidRPr="00AF6A32">
                        <w:rPr>
                          <w:rFonts w:ascii="Twinkl" w:hAnsi="Twinkl"/>
                          <w:shd w:val="clear" w:color="auto" w:fill="FFFFFF"/>
                        </w:rPr>
                        <w:t xml:space="preserve"> will</w:t>
                      </w:r>
                      <w:r w:rsidR="00D63F19" w:rsidRPr="00AF6A32">
                        <w:rPr>
                          <w:rFonts w:ascii="Twinkl" w:hAnsi="Twinkl"/>
                          <w:shd w:val="clear" w:color="auto" w:fill="FFFFFF"/>
                        </w:rPr>
                        <w:t xml:space="preserve"> investigate the properties of materials and begin to recognise that a material's properties define its use.</w:t>
                      </w:r>
                    </w:p>
                  </w:txbxContent>
                </v:textbox>
                <w10:wrap type="square" anchorx="margin"/>
              </v:shape>
            </w:pict>
          </mc:Fallback>
        </mc:AlternateContent>
      </w:r>
      <w:r w:rsidR="00C9255A">
        <w:rPr>
          <w:noProof/>
          <w:lang w:eastAsia="en-GB"/>
        </w:rPr>
        <mc:AlternateContent>
          <mc:Choice Requires="wps">
            <w:drawing>
              <wp:anchor distT="45720" distB="45720" distL="114300" distR="114300" simplePos="0" relativeHeight="251680768" behindDoc="0" locked="0" layoutInCell="1" allowOverlap="1" wp14:anchorId="32DF8318" wp14:editId="43B509DC">
                <wp:simplePos x="0" y="0"/>
                <wp:positionH relativeFrom="margin">
                  <wp:posOffset>-220586</wp:posOffset>
                </wp:positionH>
                <wp:positionV relativeFrom="paragraph">
                  <wp:posOffset>2688042</wp:posOffset>
                </wp:positionV>
                <wp:extent cx="3563006" cy="1008993"/>
                <wp:effectExtent l="0" t="0" r="1841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006" cy="1008993"/>
                        </a:xfrm>
                        <a:prstGeom prst="rect">
                          <a:avLst/>
                        </a:prstGeom>
                        <a:solidFill>
                          <a:srgbClr val="FFFFFF"/>
                        </a:solidFill>
                        <a:ln w="9525">
                          <a:solidFill>
                            <a:srgbClr val="000000"/>
                          </a:solidFill>
                          <a:miter lim="800000"/>
                          <a:headEnd/>
                          <a:tailEnd/>
                        </a:ln>
                      </wps:spPr>
                      <wps:txbx>
                        <w:txbxContent>
                          <w:p w:rsidR="00C9255A" w:rsidRPr="00D63F19" w:rsidRDefault="00C9255A" w:rsidP="00C9255A">
                            <w:pPr>
                              <w:spacing w:after="0"/>
                              <w:rPr>
                                <w:rFonts w:ascii="Twinkl" w:hAnsi="Twinkl"/>
                              </w:rPr>
                            </w:pPr>
                            <w:r>
                              <w:rPr>
                                <w:rFonts w:ascii="Twinkl" w:hAnsi="Twinkl"/>
                              </w:rPr>
                              <w:t>Year 1 / EYFS</w:t>
                            </w:r>
                            <w:r w:rsidR="00CD6614">
                              <w:rPr>
                                <w:rFonts w:ascii="Twinkl" w:hAnsi="Twinkl"/>
                              </w:rPr>
                              <w:t xml:space="preserve"> English</w:t>
                            </w:r>
                          </w:p>
                          <w:p w:rsidR="00C9255A" w:rsidRDefault="00C9255A" w:rsidP="00C9255A">
                            <w:pPr>
                              <w:spacing w:after="0"/>
                            </w:pPr>
                            <w:r>
                              <w:rPr>
                                <w:rFonts w:ascii="Twinkl" w:hAnsi="Twinkl"/>
                                <w:shd w:val="clear" w:color="auto" w:fill="FFFFFF"/>
                              </w:rPr>
                              <w:t>The</w:t>
                            </w:r>
                            <w:r w:rsidRPr="00D63F19">
                              <w:rPr>
                                <w:rFonts w:ascii="Twinkl" w:hAnsi="Twinkl"/>
                                <w:shd w:val="clear" w:color="auto" w:fill="FFFFFF"/>
                              </w:rPr>
                              <w:t xml:space="preserve"> children </w:t>
                            </w:r>
                            <w:r>
                              <w:rPr>
                                <w:rFonts w:ascii="Twinkl" w:hAnsi="Twinkl"/>
                                <w:shd w:val="clear" w:color="auto" w:fill="FFFFFF"/>
                              </w:rPr>
                              <w:t xml:space="preserve">will learn </w:t>
                            </w:r>
                            <w:r w:rsidRPr="00D63F19">
                              <w:rPr>
                                <w:rFonts w:ascii="Twinkl" w:hAnsi="Twinkl"/>
                                <w:shd w:val="clear" w:color="auto" w:fill="FFFFFF"/>
                              </w:rPr>
                              <w:t xml:space="preserve">about </w:t>
                            </w:r>
                            <w:r>
                              <w:rPr>
                                <w:rFonts w:ascii="Twinkl" w:hAnsi="Twinkl"/>
                                <w:shd w:val="clear" w:color="auto" w:fill="FFFFFF"/>
                              </w:rPr>
                              <w:t>autobiographies, non-chronological reports and riddles with the support of a wide range of engaging fiction and non-fiction stories.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8318" id="_x0000_s1029" type="#_x0000_t202" style="position:absolute;margin-left:-17.35pt;margin-top:211.65pt;width:280.55pt;height:79.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">
                <v:textbox>
                  <w:txbxContent>
                    <w:p w:rsidR="00C9255A" w:rsidRPr="00D63F19" w:rsidRDefault="00C9255A" w:rsidP="00C9255A">
                      <w:pPr>
                        <w:spacing w:after="0"/>
                        <w:rPr>
                          <w:rFonts w:ascii="Twinkl" w:hAnsi="Twinkl"/>
                        </w:rPr>
                      </w:pPr>
                      <w:r>
                        <w:rPr>
                          <w:rFonts w:ascii="Twinkl" w:hAnsi="Twinkl"/>
                        </w:rPr>
                        <w:t>Year 1 / EYFS</w:t>
                      </w:r>
                      <w:r w:rsidR="00CD6614">
                        <w:rPr>
                          <w:rFonts w:ascii="Twinkl" w:hAnsi="Twinkl"/>
                        </w:rPr>
                        <w:t xml:space="preserve"> English</w:t>
                      </w:r>
                    </w:p>
                    <w:p w:rsidR="00C9255A" w:rsidRDefault="00C9255A" w:rsidP="00C9255A">
                      <w:pPr>
                        <w:spacing w:after="0"/>
                      </w:pPr>
                      <w:r>
                        <w:rPr>
                          <w:rFonts w:ascii="Twinkl" w:hAnsi="Twinkl"/>
                          <w:shd w:val="clear" w:color="auto" w:fill="FFFFFF"/>
                        </w:rPr>
                        <w:t>The</w:t>
                      </w:r>
                      <w:r w:rsidRPr="00D63F19">
                        <w:rPr>
                          <w:rFonts w:ascii="Twinkl" w:hAnsi="Twinkl"/>
                          <w:shd w:val="clear" w:color="auto" w:fill="FFFFFF"/>
                        </w:rPr>
                        <w:t xml:space="preserve"> children </w:t>
                      </w:r>
                      <w:r>
                        <w:rPr>
                          <w:rFonts w:ascii="Twinkl" w:hAnsi="Twinkl"/>
                          <w:shd w:val="clear" w:color="auto" w:fill="FFFFFF"/>
                        </w:rPr>
                        <w:t xml:space="preserve">will learn </w:t>
                      </w:r>
                      <w:r w:rsidRPr="00D63F19">
                        <w:rPr>
                          <w:rFonts w:ascii="Twinkl" w:hAnsi="Twinkl"/>
                          <w:shd w:val="clear" w:color="auto" w:fill="FFFFFF"/>
                        </w:rPr>
                        <w:t xml:space="preserve">about </w:t>
                      </w:r>
                      <w:r>
                        <w:rPr>
                          <w:rFonts w:ascii="Twinkl" w:hAnsi="Twinkl"/>
                          <w:shd w:val="clear" w:color="auto" w:fill="FFFFFF"/>
                        </w:rPr>
                        <w:t>autobiographies, non-chronological reports and riddles with the support of a wide range of engaging fiction and non-fiction stories.</w:t>
                      </w: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62336" behindDoc="0" locked="0" layoutInCell="1" allowOverlap="1" wp14:anchorId="1348041B" wp14:editId="4CD248B7">
                <wp:simplePos x="0" y="0"/>
                <wp:positionH relativeFrom="margin">
                  <wp:posOffset>2316480</wp:posOffset>
                </wp:positionH>
                <wp:positionV relativeFrom="paragraph">
                  <wp:posOffset>183406</wp:posOffset>
                </wp:positionV>
                <wp:extent cx="3563006" cy="1008993"/>
                <wp:effectExtent l="0" t="0" r="1841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006" cy="1008993"/>
                        </a:xfrm>
                        <a:prstGeom prst="rect">
                          <a:avLst/>
                        </a:prstGeom>
                        <a:solidFill>
                          <a:srgbClr val="FFFFFF"/>
                        </a:solidFill>
                        <a:ln w="9525">
                          <a:solidFill>
                            <a:srgbClr val="000000"/>
                          </a:solidFill>
                          <a:miter lim="800000"/>
                          <a:headEnd/>
                          <a:tailEnd/>
                        </a:ln>
                      </wps:spPr>
                      <wps:txbx>
                        <w:txbxContent>
                          <w:p w:rsidR="00D63F19" w:rsidRPr="00D63F19" w:rsidRDefault="00D63F19" w:rsidP="00E51938">
                            <w:pPr>
                              <w:spacing w:after="0"/>
                              <w:rPr>
                                <w:rFonts w:ascii="Twinkl" w:hAnsi="Twinkl"/>
                              </w:rPr>
                            </w:pPr>
                            <w:r w:rsidRPr="00D63F19">
                              <w:rPr>
                                <w:rFonts w:ascii="Twinkl" w:hAnsi="Twinkl"/>
                              </w:rPr>
                              <w:t>Year 1 History</w:t>
                            </w:r>
                          </w:p>
                          <w:p w:rsidR="00D63F19" w:rsidRPr="00D63F19" w:rsidRDefault="00E51938" w:rsidP="00E51938">
                            <w:pPr>
                              <w:spacing w:after="0"/>
                              <w:rPr>
                                <w:rFonts w:ascii="Twinkl" w:hAnsi="Twinkl"/>
                              </w:rPr>
                            </w:pPr>
                            <w:r>
                              <w:rPr>
                                <w:rFonts w:ascii="Twinkl" w:hAnsi="Twinkl"/>
                                <w:shd w:val="clear" w:color="auto" w:fill="FFFFFF"/>
                              </w:rPr>
                              <w:t>The</w:t>
                            </w:r>
                            <w:r w:rsidR="00D63F19" w:rsidRPr="00D63F19">
                              <w:rPr>
                                <w:rFonts w:ascii="Twinkl" w:hAnsi="Twinkl"/>
                                <w:shd w:val="clear" w:color="auto" w:fill="FFFFFF"/>
                              </w:rPr>
                              <w:t xml:space="preserve"> children </w:t>
                            </w:r>
                            <w:r>
                              <w:rPr>
                                <w:rFonts w:ascii="Twinkl" w:hAnsi="Twinkl"/>
                                <w:shd w:val="clear" w:color="auto" w:fill="FFFFFF"/>
                              </w:rPr>
                              <w:t xml:space="preserve">will learn </w:t>
                            </w:r>
                            <w:r w:rsidR="00D63F19" w:rsidRPr="00D63F19">
                              <w:rPr>
                                <w:rFonts w:ascii="Twinkl" w:hAnsi="Twinkl"/>
                                <w:shd w:val="clear" w:color="auto" w:fill="FFFFFF"/>
                              </w:rPr>
                              <w:t>about everyday life and families today, including comparisons with childhood in the 1950s, using artefacts and a range of different sources.</w:t>
                            </w:r>
                          </w:p>
                          <w:p w:rsidR="00D63F19" w:rsidRDefault="00D63F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8041B" id="_x0000_s1030" type="#_x0000_t202" style="position:absolute;margin-left:182.4pt;margin-top:14.45pt;width:280.55pt;height:79.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TQJgIAAEw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">
                <v:textbox>
                  <w:txbxContent>
                    <w:p w:rsidR="00D63F19" w:rsidRPr="00D63F19" w:rsidRDefault="00D63F19" w:rsidP="00E51938">
                      <w:pPr>
                        <w:spacing w:after="0"/>
                        <w:rPr>
                          <w:rFonts w:ascii="Twinkl" w:hAnsi="Twinkl"/>
                        </w:rPr>
                      </w:pPr>
                      <w:r w:rsidRPr="00D63F19">
                        <w:rPr>
                          <w:rFonts w:ascii="Twinkl" w:hAnsi="Twinkl"/>
                        </w:rPr>
                        <w:t>Year 1 History</w:t>
                      </w:r>
                    </w:p>
                    <w:p w:rsidR="00D63F19" w:rsidRPr="00D63F19" w:rsidRDefault="00E51938" w:rsidP="00E51938">
                      <w:pPr>
                        <w:spacing w:after="0"/>
                        <w:rPr>
                          <w:rFonts w:ascii="Twinkl" w:hAnsi="Twinkl"/>
                        </w:rPr>
                      </w:pPr>
                      <w:r>
                        <w:rPr>
                          <w:rFonts w:ascii="Twinkl" w:hAnsi="Twinkl"/>
                          <w:shd w:val="clear" w:color="auto" w:fill="FFFFFF"/>
                        </w:rPr>
                        <w:t>The</w:t>
                      </w:r>
                      <w:r w:rsidR="00D63F19" w:rsidRPr="00D63F19">
                        <w:rPr>
                          <w:rFonts w:ascii="Twinkl" w:hAnsi="Twinkl"/>
                          <w:shd w:val="clear" w:color="auto" w:fill="FFFFFF"/>
                        </w:rPr>
                        <w:t xml:space="preserve"> children </w:t>
                      </w:r>
                      <w:r>
                        <w:rPr>
                          <w:rFonts w:ascii="Twinkl" w:hAnsi="Twinkl"/>
                          <w:shd w:val="clear" w:color="auto" w:fill="FFFFFF"/>
                        </w:rPr>
                        <w:t xml:space="preserve">will learn </w:t>
                      </w:r>
                      <w:r w:rsidR="00D63F19" w:rsidRPr="00D63F19">
                        <w:rPr>
                          <w:rFonts w:ascii="Twinkl" w:hAnsi="Twinkl"/>
                          <w:shd w:val="clear" w:color="auto" w:fill="FFFFFF"/>
                        </w:rPr>
                        <w:t>about everyday life and families today, including comparisons with childhood in the 1950s, using artefacts and a range of different sources.</w:t>
                      </w:r>
                    </w:p>
                    <w:p w:rsidR="00D63F19" w:rsidRDefault="00D63F19"/>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4624" behindDoc="0" locked="0" layoutInCell="1" allowOverlap="1" wp14:anchorId="3A3C6434" wp14:editId="39DD02EC">
                <wp:simplePos x="0" y="0"/>
                <wp:positionH relativeFrom="margin">
                  <wp:posOffset>-200551</wp:posOffset>
                </wp:positionH>
                <wp:positionV relativeFrom="paragraph">
                  <wp:posOffset>-172720</wp:posOffset>
                </wp:positionV>
                <wp:extent cx="2396359" cy="2680138"/>
                <wp:effectExtent l="0" t="0" r="2349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359" cy="2680138"/>
                        </a:xfrm>
                        <a:prstGeom prst="rect">
                          <a:avLst/>
                        </a:prstGeom>
                        <a:solidFill>
                          <a:srgbClr val="FFFFFF"/>
                        </a:solidFill>
                        <a:ln w="9525">
                          <a:solidFill>
                            <a:srgbClr val="000000"/>
                          </a:solidFill>
                          <a:miter lim="800000"/>
                          <a:headEnd/>
                          <a:tailEnd/>
                        </a:ln>
                      </wps:spPr>
                      <wps:txbx>
                        <w:txbxContent>
                          <w:p w:rsidR="00E51938" w:rsidRPr="00E51938" w:rsidRDefault="00E51938" w:rsidP="00E51938">
                            <w:pPr>
                              <w:spacing w:after="0"/>
                              <w:rPr>
                                <w:rFonts w:ascii="Twinkl" w:hAnsi="Twinkl"/>
                              </w:rPr>
                            </w:pPr>
                            <w:r w:rsidRPr="00E51938">
                              <w:rPr>
                                <w:rFonts w:ascii="Twinkl" w:hAnsi="Twinkl"/>
                              </w:rPr>
                              <w:t>EYFS Maths</w:t>
                            </w:r>
                          </w:p>
                          <w:p w:rsidR="00E51938" w:rsidRPr="00E51938" w:rsidRDefault="00E51938" w:rsidP="00E51938">
                            <w:pPr>
                              <w:spacing w:after="0"/>
                              <w:rPr>
                                <w:rFonts w:ascii="Twinkl" w:hAnsi="Twinkl"/>
                              </w:rPr>
                            </w:pPr>
                            <w:r w:rsidRPr="00E51938">
                              <w:rPr>
                                <w:rFonts w:ascii="Twinkl" w:hAnsi="Twinkl"/>
                              </w:rPr>
                              <w:t>The children will learn about:</w:t>
                            </w:r>
                          </w:p>
                          <w:p w:rsidR="00E51938" w:rsidRPr="00E51938" w:rsidRDefault="00E51938" w:rsidP="00E51938">
                            <w:pPr>
                              <w:spacing w:after="0"/>
                              <w:rPr>
                                <w:rFonts w:ascii="Twinkl" w:hAnsi="Twinkl"/>
                              </w:rPr>
                            </w:pPr>
                            <w:r w:rsidRPr="00E51938">
                              <w:rPr>
                                <w:rFonts w:ascii="Twinkl" w:hAnsi="Twinkl"/>
                              </w:rPr>
                              <w:t>Match, sort and compare</w:t>
                            </w:r>
                          </w:p>
                          <w:p w:rsidR="00E51938" w:rsidRPr="00E51938" w:rsidRDefault="00E51938" w:rsidP="00E51938">
                            <w:pPr>
                              <w:spacing w:after="0"/>
                              <w:rPr>
                                <w:rFonts w:ascii="Twinkl" w:hAnsi="Twinkl"/>
                              </w:rPr>
                            </w:pPr>
                            <w:r w:rsidRPr="00E51938">
                              <w:rPr>
                                <w:rFonts w:ascii="Twinkl" w:hAnsi="Twinkl"/>
                              </w:rPr>
                              <w:t>Talk about measure and patterns</w:t>
                            </w:r>
                          </w:p>
                          <w:p w:rsidR="00E51938" w:rsidRPr="00E51938" w:rsidRDefault="00E51938" w:rsidP="00E51938">
                            <w:pPr>
                              <w:spacing w:after="0"/>
                              <w:rPr>
                                <w:rFonts w:ascii="Twinkl" w:hAnsi="Twinkl"/>
                              </w:rPr>
                            </w:pPr>
                            <w:r w:rsidRPr="00E51938">
                              <w:rPr>
                                <w:rFonts w:ascii="Twinkl" w:hAnsi="Twinkl"/>
                              </w:rPr>
                              <w:t>It’s me 1, 2, 3</w:t>
                            </w:r>
                          </w:p>
                          <w:p w:rsidR="00E51938" w:rsidRPr="00E51938" w:rsidRDefault="00E51938" w:rsidP="00E51938">
                            <w:pPr>
                              <w:spacing w:after="0"/>
                              <w:rPr>
                                <w:rFonts w:ascii="Twinkl" w:hAnsi="Twinkl"/>
                              </w:rPr>
                            </w:pPr>
                            <w:r w:rsidRPr="00E51938">
                              <w:rPr>
                                <w:rFonts w:ascii="Twinkl" w:hAnsi="Twinkl"/>
                              </w:rPr>
                              <w:t>Circles and Triangles</w:t>
                            </w:r>
                          </w:p>
                          <w:p w:rsidR="00E51938" w:rsidRPr="00E51938" w:rsidRDefault="00E51938" w:rsidP="00E51938">
                            <w:pPr>
                              <w:spacing w:after="0"/>
                              <w:rPr>
                                <w:rFonts w:ascii="Twinkl" w:hAnsi="Twinkl"/>
                              </w:rPr>
                            </w:pPr>
                            <w:r w:rsidRPr="00E51938">
                              <w:rPr>
                                <w:rFonts w:ascii="Twinkl" w:hAnsi="Twinkl"/>
                              </w:rPr>
                              <w:t>1, 2, 3, 4, 5</w:t>
                            </w:r>
                          </w:p>
                          <w:p w:rsidR="00E51938" w:rsidRPr="00E51938" w:rsidRDefault="00E51938" w:rsidP="00E51938">
                            <w:pPr>
                              <w:spacing w:after="0"/>
                              <w:rPr>
                                <w:rFonts w:ascii="Twinkl" w:hAnsi="Twinkl"/>
                              </w:rPr>
                            </w:pPr>
                            <w:r w:rsidRPr="00E51938">
                              <w:rPr>
                                <w:rFonts w:ascii="Twinkl" w:hAnsi="Twinkl"/>
                              </w:rPr>
                              <w:t>Shapes with 4 sides</w:t>
                            </w:r>
                          </w:p>
                          <w:p w:rsidR="00E51938" w:rsidRPr="00E51938" w:rsidRDefault="00E51938" w:rsidP="00E51938">
                            <w:pPr>
                              <w:spacing w:after="0"/>
                              <w:rPr>
                                <w:rFonts w:ascii="Twinkl" w:hAnsi="Twinkl"/>
                              </w:rPr>
                            </w:pPr>
                          </w:p>
                          <w:p w:rsidR="00E51938" w:rsidRPr="00E51938" w:rsidRDefault="00E51938" w:rsidP="00E51938">
                            <w:pPr>
                              <w:spacing w:after="0"/>
                              <w:rPr>
                                <w:rFonts w:ascii="Twinkl" w:hAnsi="Twinkl"/>
                              </w:rPr>
                            </w:pPr>
                            <w:r w:rsidRPr="00E51938">
                              <w:rPr>
                                <w:rFonts w:ascii="Twinkl" w:hAnsi="Twinkl"/>
                              </w:rPr>
                              <w:t>Year 1 Maths</w:t>
                            </w:r>
                          </w:p>
                          <w:p w:rsidR="00E51938" w:rsidRPr="00E51938" w:rsidRDefault="00E51938" w:rsidP="00E51938">
                            <w:pPr>
                              <w:spacing w:after="0"/>
                              <w:rPr>
                                <w:rFonts w:ascii="Twinkl" w:hAnsi="Twinkl"/>
                                <w:shd w:val="clear" w:color="auto" w:fill="FFFFFF"/>
                              </w:rPr>
                            </w:pPr>
                            <w:r w:rsidRPr="00E51938">
                              <w:rPr>
                                <w:rFonts w:ascii="Twinkl" w:hAnsi="Twinkl"/>
                                <w:shd w:val="clear" w:color="auto" w:fill="FFFFFF"/>
                              </w:rPr>
                              <w:t>The children will learn about:</w:t>
                            </w:r>
                          </w:p>
                          <w:p w:rsidR="00E51938" w:rsidRPr="00E51938" w:rsidRDefault="00E51938" w:rsidP="00E51938">
                            <w:pPr>
                              <w:spacing w:after="0"/>
                              <w:rPr>
                                <w:rFonts w:ascii="Twinkl" w:hAnsi="Twinkl"/>
                              </w:rPr>
                            </w:pPr>
                            <w:r w:rsidRPr="00E51938">
                              <w:rPr>
                                <w:rFonts w:ascii="Twinkl" w:hAnsi="Twinkl"/>
                              </w:rPr>
                              <w:t>Place Value within 10</w:t>
                            </w:r>
                          </w:p>
                          <w:p w:rsidR="00E51938" w:rsidRPr="00E51938" w:rsidRDefault="00E51938" w:rsidP="00E51938">
                            <w:pPr>
                              <w:spacing w:after="0"/>
                              <w:rPr>
                                <w:rFonts w:ascii="Twinkl" w:hAnsi="Twinkl"/>
                              </w:rPr>
                            </w:pPr>
                            <w:r w:rsidRPr="00E51938">
                              <w:rPr>
                                <w:rFonts w:ascii="Twinkl" w:hAnsi="Twinkl"/>
                              </w:rPr>
                              <w:t>Addition and Subtraction within 10</w:t>
                            </w:r>
                          </w:p>
                          <w:p w:rsidR="00E51938" w:rsidRPr="00E51938" w:rsidRDefault="00E51938" w:rsidP="00E51938">
                            <w:pPr>
                              <w:spacing w:after="0"/>
                              <w:rPr>
                                <w:rFonts w:ascii="Twinkl" w:hAnsi="Twinkl"/>
                              </w:rPr>
                            </w:pPr>
                            <w:r w:rsidRPr="00E51938">
                              <w:rPr>
                                <w:rFonts w:ascii="Twinkl" w:hAnsi="Twinkl"/>
                              </w:rPr>
                              <w:t>Shape</w:t>
                            </w:r>
                          </w:p>
                          <w:p w:rsidR="00E51938" w:rsidRDefault="00E51938" w:rsidP="00E51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C6434" id="_x0000_s1031" type="#_x0000_t202" style="position:absolute;margin-left:-15.8pt;margin-top:-13.6pt;width:188.7pt;height:211.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">
                <v:textbox>
                  <w:txbxContent>
                    <w:p w:rsidR="00E51938" w:rsidRPr="00E51938" w:rsidRDefault="00E51938" w:rsidP="00E51938">
                      <w:pPr>
                        <w:spacing w:after="0"/>
                        <w:rPr>
                          <w:rFonts w:ascii="Twinkl" w:hAnsi="Twinkl"/>
                        </w:rPr>
                      </w:pPr>
                      <w:r w:rsidRPr="00E51938">
                        <w:rPr>
                          <w:rFonts w:ascii="Twinkl" w:hAnsi="Twinkl"/>
                        </w:rPr>
                        <w:t>EYFS Maths</w:t>
                      </w:r>
                    </w:p>
                    <w:p w:rsidR="00E51938" w:rsidRPr="00E51938" w:rsidRDefault="00E51938" w:rsidP="00E51938">
                      <w:pPr>
                        <w:spacing w:after="0"/>
                        <w:rPr>
                          <w:rFonts w:ascii="Twinkl" w:hAnsi="Twinkl"/>
                        </w:rPr>
                      </w:pPr>
                      <w:r w:rsidRPr="00E51938">
                        <w:rPr>
                          <w:rFonts w:ascii="Twinkl" w:hAnsi="Twinkl"/>
                        </w:rPr>
                        <w:t>The children will learn about:</w:t>
                      </w:r>
                    </w:p>
                    <w:p w:rsidR="00E51938" w:rsidRPr="00E51938" w:rsidRDefault="00E51938" w:rsidP="00E51938">
                      <w:pPr>
                        <w:spacing w:after="0"/>
                        <w:rPr>
                          <w:rFonts w:ascii="Twinkl" w:hAnsi="Twinkl"/>
                        </w:rPr>
                      </w:pPr>
                      <w:r w:rsidRPr="00E51938">
                        <w:rPr>
                          <w:rFonts w:ascii="Twinkl" w:hAnsi="Twinkl"/>
                        </w:rPr>
                        <w:t>Match, sort and compare</w:t>
                      </w:r>
                    </w:p>
                    <w:p w:rsidR="00E51938" w:rsidRPr="00E51938" w:rsidRDefault="00E51938" w:rsidP="00E51938">
                      <w:pPr>
                        <w:spacing w:after="0"/>
                        <w:rPr>
                          <w:rFonts w:ascii="Twinkl" w:hAnsi="Twinkl"/>
                        </w:rPr>
                      </w:pPr>
                      <w:r w:rsidRPr="00E51938">
                        <w:rPr>
                          <w:rFonts w:ascii="Twinkl" w:hAnsi="Twinkl"/>
                        </w:rPr>
                        <w:t>Talk about measure and patterns</w:t>
                      </w:r>
                    </w:p>
                    <w:p w:rsidR="00E51938" w:rsidRPr="00E51938" w:rsidRDefault="00E51938" w:rsidP="00E51938">
                      <w:pPr>
                        <w:spacing w:after="0"/>
                        <w:rPr>
                          <w:rFonts w:ascii="Twinkl" w:hAnsi="Twinkl"/>
                        </w:rPr>
                      </w:pPr>
                      <w:r w:rsidRPr="00E51938">
                        <w:rPr>
                          <w:rFonts w:ascii="Twinkl" w:hAnsi="Twinkl"/>
                        </w:rPr>
                        <w:t>It’s me 1, 2, 3</w:t>
                      </w:r>
                    </w:p>
                    <w:p w:rsidR="00E51938" w:rsidRPr="00E51938" w:rsidRDefault="00E51938" w:rsidP="00E51938">
                      <w:pPr>
                        <w:spacing w:after="0"/>
                        <w:rPr>
                          <w:rFonts w:ascii="Twinkl" w:hAnsi="Twinkl"/>
                        </w:rPr>
                      </w:pPr>
                      <w:r w:rsidRPr="00E51938">
                        <w:rPr>
                          <w:rFonts w:ascii="Twinkl" w:hAnsi="Twinkl"/>
                        </w:rPr>
                        <w:t>Circles and Triangles</w:t>
                      </w:r>
                    </w:p>
                    <w:p w:rsidR="00E51938" w:rsidRPr="00E51938" w:rsidRDefault="00E51938" w:rsidP="00E51938">
                      <w:pPr>
                        <w:spacing w:after="0"/>
                        <w:rPr>
                          <w:rFonts w:ascii="Twinkl" w:hAnsi="Twinkl"/>
                        </w:rPr>
                      </w:pPr>
                      <w:r w:rsidRPr="00E51938">
                        <w:rPr>
                          <w:rFonts w:ascii="Twinkl" w:hAnsi="Twinkl"/>
                        </w:rPr>
                        <w:t>1, 2, 3, 4, 5</w:t>
                      </w:r>
                    </w:p>
                    <w:p w:rsidR="00E51938" w:rsidRPr="00E51938" w:rsidRDefault="00E51938" w:rsidP="00E51938">
                      <w:pPr>
                        <w:spacing w:after="0"/>
                        <w:rPr>
                          <w:rFonts w:ascii="Twinkl" w:hAnsi="Twinkl"/>
                        </w:rPr>
                      </w:pPr>
                      <w:r w:rsidRPr="00E51938">
                        <w:rPr>
                          <w:rFonts w:ascii="Twinkl" w:hAnsi="Twinkl"/>
                        </w:rPr>
                        <w:t>Shapes with 4 sides</w:t>
                      </w:r>
                    </w:p>
                    <w:p w:rsidR="00E51938" w:rsidRPr="00E51938" w:rsidRDefault="00E51938" w:rsidP="00E51938">
                      <w:pPr>
                        <w:spacing w:after="0"/>
                        <w:rPr>
                          <w:rFonts w:ascii="Twinkl" w:hAnsi="Twinkl"/>
                        </w:rPr>
                      </w:pPr>
                    </w:p>
                    <w:p w:rsidR="00E51938" w:rsidRPr="00E51938" w:rsidRDefault="00E51938" w:rsidP="00E51938">
                      <w:pPr>
                        <w:spacing w:after="0"/>
                        <w:rPr>
                          <w:rFonts w:ascii="Twinkl" w:hAnsi="Twinkl"/>
                        </w:rPr>
                      </w:pPr>
                      <w:r w:rsidRPr="00E51938">
                        <w:rPr>
                          <w:rFonts w:ascii="Twinkl" w:hAnsi="Twinkl"/>
                        </w:rPr>
                        <w:t>Year 1 Maths</w:t>
                      </w:r>
                    </w:p>
                    <w:p w:rsidR="00E51938" w:rsidRPr="00E51938" w:rsidRDefault="00E51938" w:rsidP="00E51938">
                      <w:pPr>
                        <w:spacing w:after="0"/>
                        <w:rPr>
                          <w:rFonts w:ascii="Twinkl" w:hAnsi="Twinkl"/>
                          <w:shd w:val="clear" w:color="auto" w:fill="FFFFFF"/>
                        </w:rPr>
                      </w:pPr>
                      <w:r w:rsidRPr="00E51938">
                        <w:rPr>
                          <w:rFonts w:ascii="Twinkl" w:hAnsi="Twinkl"/>
                          <w:shd w:val="clear" w:color="auto" w:fill="FFFFFF"/>
                        </w:rPr>
                        <w:t xml:space="preserve">The children will learn </w:t>
                      </w:r>
                      <w:r w:rsidRPr="00E51938">
                        <w:rPr>
                          <w:rFonts w:ascii="Twinkl" w:hAnsi="Twinkl"/>
                          <w:shd w:val="clear" w:color="auto" w:fill="FFFFFF"/>
                        </w:rPr>
                        <w:t>about:</w:t>
                      </w:r>
                    </w:p>
                    <w:p w:rsidR="00E51938" w:rsidRPr="00E51938" w:rsidRDefault="00E51938" w:rsidP="00E51938">
                      <w:pPr>
                        <w:spacing w:after="0"/>
                        <w:rPr>
                          <w:rFonts w:ascii="Twinkl" w:hAnsi="Twinkl"/>
                        </w:rPr>
                      </w:pPr>
                      <w:r w:rsidRPr="00E51938">
                        <w:rPr>
                          <w:rFonts w:ascii="Twinkl" w:hAnsi="Twinkl"/>
                        </w:rPr>
                        <w:t>Place Value within 10</w:t>
                      </w:r>
                    </w:p>
                    <w:p w:rsidR="00E51938" w:rsidRPr="00E51938" w:rsidRDefault="00E51938" w:rsidP="00E51938">
                      <w:pPr>
                        <w:spacing w:after="0"/>
                        <w:rPr>
                          <w:rFonts w:ascii="Twinkl" w:hAnsi="Twinkl"/>
                        </w:rPr>
                      </w:pPr>
                      <w:r w:rsidRPr="00E51938">
                        <w:rPr>
                          <w:rFonts w:ascii="Twinkl" w:hAnsi="Twinkl"/>
                        </w:rPr>
                        <w:t>Addition and Subtraction within 10</w:t>
                      </w:r>
                    </w:p>
                    <w:p w:rsidR="00E51938" w:rsidRPr="00E51938" w:rsidRDefault="00E51938" w:rsidP="00E51938">
                      <w:pPr>
                        <w:spacing w:after="0"/>
                        <w:rPr>
                          <w:rFonts w:ascii="Twinkl" w:hAnsi="Twinkl"/>
                        </w:rPr>
                      </w:pPr>
                      <w:r w:rsidRPr="00E51938">
                        <w:rPr>
                          <w:rFonts w:ascii="Twinkl" w:hAnsi="Twinkl"/>
                        </w:rPr>
                        <w:t>Shape</w:t>
                      </w:r>
                    </w:p>
                    <w:p w:rsidR="00E51938" w:rsidRDefault="00E51938" w:rsidP="00E51938"/>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0528" behindDoc="0" locked="0" layoutInCell="1" allowOverlap="1" wp14:anchorId="6EC5DE04" wp14:editId="37E327D4">
                <wp:simplePos x="0" y="0"/>
                <wp:positionH relativeFrom="margin">
                  <wp:posOffset>6069352</wp:posOffset>
                </wp:positionH>
                <wp:positionV relativeFrom="paragraph">
                  <wp:posOffset>-236220</wp:posOffset>
                </wp:positionV>
                <wp:extent cx="3814664" cy="993228"/>
                <wp:effectExtent l="0" t="0" r="1460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664" cy="993228"/>
                        </a:xfrm>
                        <a:prstGeom prst="rect">
                          <a:avLst/>
                        </a:prstGeom>
                        <a:solidFill>
                          <a:srgbClr val="FFFFFF"/>
                        </a:solidFill>
                        <a:ln w="9525">
                          <a:solidFill>
                            <a:srgbClr val="000000"/>
                          </a:solidFill>
                          <a:miter lim="800000"/>
                          <a:headEnd/>
                          <a:tailEnd/>
                        </a:ln>
                      </wps:spPr>
                      <wps:txbx>
                        <w:txbxContent>
                          <w:p w:rsidR="00DB486D" w:rsidRPr="00D63F19" w:rsidRDefault="00DB486D" w:rsidP="00E51938">
                            <w:pPr>
                              <w:spacing w:after="0"/>
                              <w:rPr>
                                <w:rFonts w:ascii="Twinkl" w:hAnsi="Twinkl"/>
                              </w:rPr>
                            </w:pPr>
                            <w:r>
                              <w:rPr>
                                <w:rFonts w:ascii="Twinkl" w:hAnsi="Twinkl"/>
                              </w:rPr>
                              <w:t>Year 1</w:t>
                            </w:r>
                            <w:r w:rsidR="00E51938">
                              <w:rPr>
                                <w:rFonts w:ascii="Twinkl" w:hAnsi="Twinkl"/>
                              </w:rPr>
                              <w:t xml:space="preserve"> / EYFS</w:t>
                            </w:r>
                            <w:r>
                              <w:rPr>
                                <w:rFonts w:ascii="Twinkl" w:hAnsi="Twinkl"/>
                              </w:rPr>
                              <w:t xml:space="preserve"> RE</w:t>
                            </w:r>
                          </w:p>
                          <w:p w:rsidR="00DB486D" w:rsidRDefault="000C6E65" w:rsidP="000C6E65">
                            <w:pPr>
                              <w:spacing w:after="0"/>
                            </w:pPr>
                            <w:r w:rsidRPr="000C6E65">
                              <w:rPr>
                                <w:rFonts w:ascii="Twinkl" w:hAnsi="Twinkl"/>
                                <w:color w:val="303030"/>
                                <w:shd w:val="clear" w:color="auto" w:fill="FFFFFF"/>
                              </w:rPr>
                              <w:t xml:space="preserve">The children will learn about </w:t>
                            </w:r>
                            <w:r w:rsidRPr="000C6E65">
                              <w:rPr>
                                <w:rFonts w:ascii="Twinkl" w:hAnsi="Twinkl"/>
                                <w:color w:val="303030"/>
                                <w:shd w:val="clear" w:color="auto" w:fill="FFFFFF"/>
                              </w:rPr>
                              <w:t>Hanukkah</w:t>
                            </w:r>
                            <w:r w:rsidRPr="000C6E65">
                              <w:rPr>
                                <w:rFonts w:ascii="Twinkl" w:hAnsi="Twinkl"/>
                                <w:color w:val="303030"/>
                                <w:shd w:val="clear" w:color="auto" w:fill="FFFFFF"/>
                              </w:rPr>
                              <w:t>, which is the</w:t>
                            </w:r>
                            <w:r w:rsidRPr="000C6E65">
                              <w:rPr>
                                <w:rFonts w:ascii="Twinkl" w:hAnsi="Twinkl"/>
                                <w:color w:val="303030"/>
                                <w:shd w:val="clear" w:color="auto" w:fill="FFFFFF"/>
                              </w:rPr>
                              <w:t xml:space="preserve"> Jewish Festival of Lights that is celebrated every autumn in November or December.</w:t>
                            </w:r>
                            <w:r w:rsidRPr="000C6E65">
                              <w:rPr>
                                <w:rFonts w:ascii="Twinkl" w:hAnsi="Twinkl"/>
                                <w:color w:val="303030"/>
                                <w:shd w:val="clear" w:color="auto" w:fill="FFFFFF"/>
                              </w:rPr>
                              <w:t xml:space="preserve"> The children will learn about the miracle of the lamp.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5DE04" id="_x0000_s1032" type="#_x0000_t202" style="position:absolute;margin-left:477.9pt;margin-top:-18.6pt;width:300.35pt;height:78.2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64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">
                <v:textbox>
                  <w:txbxContent>
                    <w:p w:rsidR="00DB486D" w:rsidRPr="00D63F19" w:rsidRDefault="00DB486D" w:rsidP="00E51938">
                      <w:pPr>
                        <w:spacing w:after="0"/>
                        <w:rPr>
                          <w:rFonts w:ascii="Twinkl" w:hAnsi="Twinkl"/>
                        </w:rPr>
                      </w:pPr>
                      <w:r>
                        <w:rPr>
                          <w:rFonts w:ascii="Twinkl" w:hAnsi="Twinkl"/>
                        </w:rPr>
                        <w:t>Year 1</w:t>
                      </w:r>
                      <w:r w:rsidR="00E51938">
                        <w:rPr>
                          <w:rFonts w:ascii="Twinkl" w:hAnsi="Twinkl"/>
                        </w:rPr>
                        <w:t xml:space="preserve"> / EYFS</w:t>
                      </w:r>
                      <w:r>
                        <w:rPr>
                          <w:rFonts w:ascii="Twinkl" w:hAnsi="Twinkl"/>
                        </w:rPr>
                        <w:t xml:space="preserve"> RE</w:t>
                      </w:r>
                    </w:p>
                    <w:p w:rsidR="00DB486D" w:rsidRDefault="000C6E65" w:rsidP="000C6E65">
                      <w:pPr>
                        <w:spacing w:after="0"/>
                      </w:pPr>
                      <w:r w:rsidRPr="000C6E65">
                        <w:rPr>
                          <w:rFonts w:ascii="Twinkl" w:hAnsi="Twinkl"/>
                          <w:color w:val="303030"/>
                          <w:shd w:val="clear" w:color="auto" w:fill="FFFFFF"/>
                        </w:rPr>
                        <w:t xml:space="preserve">The children will learn about </w:t>
                      </w:r>
                      <w:r w:rsidRPr="000C6E65">
                        <w:rPr>
                          <w:rFonts w:ascii="Twinkl" w:hAnsi="Twinkl"/>
                          <w:color w:val="303030"/>
                          <w:shd w:val="clear" w:color="auto" w:fill="FFFFFF"/>
                        </w:rPr>
                        <w:t>Hanukkah</w:t>
                      </w:r>
                      <w:r w:rsidRPr="000C6E65">
                        <w:rPr>
                          <w:rFonts w:ascii="Twinkl" w:hAnsi="Twinkl"/>
                          <w:color w:val="303030"/>
                          <w:shd w:val="clear" w:color="auto" w:fill="FFFFFF"/>
                        </w:rPr>
                        <w:t>, which is the</w:t>
                      </w:r>
                      <w:r w:rsidRPr="000C6E65">
                        <w:rPr>
                          <w:rFonts w:ascii="Twinkl" w:hAnsi="Twinkl"/>
                          <w:color w:val="303030"/>
                          <w:shd w:val="clear" w:color="auto" w:fill="FFFFFF"/>
                        </w:rPr>
                        <w:t xml:space="preserve"> Jewish Festival of Lights that is celebrated every autumn in November or December.</w:t>
                      </w:r>
                      <w:r w:rsidRPr="000C6E65">
                        <w:rPr>
                          <w:rFonts w:ascii="Twinkl" w:hAnsi="Twinkl"/>
                          <w:color w:val="303030"/>
                          <w:shd w:val="clear" w:color="auto" w:fill="FFFFFF"/>
                        </w:rPr>
                        <w:t xml:space="preserve"> The children will learn about the miracle of the lamp.</w:t>
                      </w: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2576" behindDoc="0" locked="0" layoutInCell="1" allowOverlap="1" wp14:anchorId="207BCAE8" wp14:editId="4823E66B">
                <wp:simplePos x="0" y="0"/>
                <wp:positionH relativeFrom="margin">
                  <wp:posOffset>6509057</wp:posOffset>
                </wp:positionH>
                <wp:positionV relativeFrom="paragraph">
                  <wp:posOffset>850265</wp:posOffset>
                </wp:positionV>
                <wp:extent cx="3388995" cy="1324303"/>
                <wp:effectExtent l="0" t="0" r="2095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324303"/>
                        </a:xfrm>
                        <a:prstGeom prst="rect">
                          <a:avLst/>
                        </a:prstGeom>
                        <a:solidFill>
                          <a:srgbClr val="FFFFFF"/>
                        </a:solidFill>
                        <a:ln w="9525">
                          <a:solidFill>
                            <a:srgbClr val="000000"/>
                          </a:solidFill>
                          <a:miter lim="800000"/>
                          <a:headEnd/>
                          <a:tailEnd/>
                        </a:ln>
                      </wps:spPr>
                      <wps:txbx>
                        <w:txbxContent>
                          <w:p w:rsidR="00DB486D" w:rsidRPr="00D63F19" w:rsidRDefault="00DB486D" w:rsidP="00E51938">
                            <w:pPr>
                              <w:spacing w:after="0"/>
                              <w:rPr>
                                <w:rFonts w:ascii="Twinkl" w:hAnsi="Twinkl"/>
                              </w:rPr>
                            </w:pPr>
                            <w:r>
                              <w:rPr>
                                <w:rFonts w:ascii="Twinkl" w:hAnsi="Twinkl"/>
                              </w:rPr>
                              <w:t xml:space="preserve">Year 1 </w:t>
                            </w:r>
                            <w:r w:rsidR="00E51938">
                              <w:rPr>
                                <w:rFonts w:ascii="Twinkl" w:hAnsi="Twinkl"/>
                              </w:rPr>
                              <w:t xml:space="preserve">/ EYFS </w:t>
                            </w:r>
                            <w:r>
                              <w:rPr>
                                <w:rFonts w:ascii="Twinkl" w:hAnsi="Twinkl"/>
                              </w:rPr>
                              <w:t>PSHE</w:t>
                            </w:r>
                          </w:p>
                          <w:p w:rsidR="00DB486D" w:rsidRPr="001343B0" w:rsidRDefault="001343B0" w:rsidP="00E51938">
                            <w:pPr>
                              <w:spacing w:after="0" w:line="240" w:lineRule="auto"/>
                              <w:rPr>
                                <w:rFonts w:ascii="Twinkl" w:hAnsi="Twinkl"/>
                              </w:rPr>
                            </w:pPr>
                            <w:r>
                              <w:rPr>
                                <w:rFonts w:ascii="Twinkl" w:hAnsi="Twinkl"/>
                              </w:rPr>
                              <w:t>The children will be learning to</w:t>
                            </w:r>
                            <w:r w:rsidR="00430DC6" w:rsidRPr="001343B0">
                              <w:rPr>
                                <w:rFonts w:ascii="Twinkl" w:hAnsi="Twinkl"/>
                              </w:rPr>
                              <w:t xml:space="preserve"> identify similarities</w:t>
                            </w:r>
                            <w:r>
                              <w:rPr>
                                <w:rFonts w:ascii="Twinkl" w:hAnsi="Twinkl"/>
                              </w:rPr>
                              <w:t xml:space="preserve"> and differences </w:t>
                            </w:r>
                            <w:r w:rsidR="00430DC6" w:rsidRPr="001343B0">
                              <w:rPr>
                                <w:rFonts w:ascii="Twinkl" w:hAnsi="Twinkl"/>
                              </w:rPr>
                              <w:t xml:space="preserve">between people </w:t>
                            </w:r>
                            <w:r>
                              <w:rPr>
                                <w:rFonts w:ascii="Twinkl" w:hAnsi="Twinkl"/>
                              </w:rPr>
                              <w:t xml:space="preserve">in their class, be able to </w:t>
                            </w:r>
                            <w:r w:rsidR="00430DC6" w:rsidRPr="001343B0">
                              <w:rPr>
                                <w:rFonts w:ascii="Twinkl" w:hAnsi="Twinkl"/>
                              </w:rPr>
                              <w:t>tell you what bullying is</w:t>
                            </w:r>
                            <w:r>
                              <w:rPr>
                                <w:rFonts w:ascii="Twinkl" w:hAnsi="Twinkl"/>
                              </w:rPr>
                              <w:t xml:space="preserve"> and </w:t>
                            </w:r>
                            <w:r w:rsidRPr="001343B0">
                              <w:rPr>
                                <w:rFonts w:ascii="Twinkl" w:hAnsi="Twinkl"/>
                              </w:rPr>
                              <w:t>know some p</w:t>
                            </w:r>
                            <w:r>
                              <w:rPr>
                                <w:rFonts w:ascii="Twinkl" w:hAnsi="Twinkl"/>
                              </w:rPr>
                              <w:t>eople who they could talk to if they were</w:t>
                            </w:r>
                            <w:r w:rsidRPr="001343B0">
                              <w:rPr>
                                <w:rFonts w:ascii="Twinkl" w:hAnsi="Twinkl"/>
                              </w:rPr>
                              <w:t xml:space="preserve"> feeling unhappy or being bullied</w:t>
                            </w:r>
                            <w:r>
                              <w:rPr>
                                <w:rFonts w:ascii="Twinkl" w:hAnsi="Twinkl"/>
                              </w:rPr>
                              <w:t>. They will learn how to make new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BCAE8" id="_x0000_s1033" type="#_x0000_t202" style="position:absolute;margin-left:512.5pt;margin-top:66.95pt;width:266.85pt;height:104.3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oH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">
                <v:textbox>
                  <w:txbxContent>
                    <w:p w:rsidR="00DB486D" w:rsidRPr="00D63F19" w:rsidRDefault="00DB486D" w:rsidP="00E51938">
                      <w:pPr>
                        <w:spacing w:after="0"/>
                        <w:rPr>
                          <w:rFonts w:ascii="Twinkl" w:hAnsi="Twinkl"/>
                        </w:rPr>
                      </w:pPr>
                      <w:r>
                        <w:rPr>
                          <w:rFonts w:ascii="Twinkl" w:hAnsi="Twinkl"/>
                        </w:rPr>
                        <w:t xml:space="preserve">Year 1 </w:t>
                      </w:r>
                      <w:r w:rsidR="00E51938">
                        <w:rPr>
                          <w:rFonts w:ascii="Twinkl" w:hAnsi="Twinkl"/>
                        </w:rPr>
                        <w:t xml:space="preserve">/ EYFS </w:t>
                      </w:r>
                      <w:r>
                        <w:rPr>
                          <w:rFonts w:ascii="Twinkl" w:hAnsi="Twinkl"/>
                        </w:rPr>
                        <w:t>PSHE</w:t>
                      </w:r>
                    </w:p>
                    <w:p w:rsidR="00DB486D" w:rsidRPr="001343B0" w:rsidRDefault="001343B0" w:rsidP="00E51938">
                      <w:pPr>
                        <w:spacing w:after="0" w:line="240" w:lineRule="auto"/>
                        <w:rPr>
                          <w:rFonts w:ascii="Twinkl" w:hAnsi="Twinkl"/>
                        </w:rPr>
                      </w:pPr>
                      <w:r>
                        <w:rPr>
                          <w:rFonts w:ascii="Twinkl" w:hAnsi="Twinkl"/>
                        </w:rPr>
                        <w:t>The children will be learning to</w:t>
                      </w:r>
                      <w:r w:rsidR="00430DC6" w:rsidRPr="001343B0">
                        <w:rPr>
                          <w:rFonts w:ascii="Twinkl" w:hAnsi="Twinkl"/>
                        </w:rPr>
                        <w:t xml:space="preserve"> identify similarities</w:t>
                      </w:r>
                      <w:r>
                        <w:rPr>
                          <w:rFonts w:ascii="Twinkl" w:hAnsi="Twinkl"/>
                        </w:rPr>
                        <w:t xml:space="preserve"> and differences </w:t>
                      </w:r>
                      <w:r w:rsidR="00430DC6" w:rsidRPr="001343B0">
                        <w:rPr>
                          <w:rFonts w:ascii="Twinkl" w:hAnsi="Twinkl"/>
                        </w:rPr>
                        <w:t xml:space="preserve">between people </w:t>
                      </w:r>
                      <w:r>
                        <w:rPr>
                          <w:rFonts w:ascii="Twinkl" w:hAnsi="Twinkl"/>
                        </w:rPr>
                        <w:t xml:space="preserve">in their class, be able to </w:t>
                      </w:r>
                      <w:r w:rsidR="00430DC6" w:rsidRPr="001343B0">
                        <w:rPr>
                          <w:rFonts w:ascii="Twinkl" w:hAnsi="Twinkl"/>
                        </w:rPr>
                        <w:t>tell you what bullying is</w:t>
                      </w:r>
                      <w:r>
                        <w:rPr>
                          <w:rFonts w:ascii="Twinkl" w:hAnsi="Twinkl"/>
                        </w:rPr>
                        <w:t xml:space="preserve"> and </w:t>
                      </w:r>
                      <w:r w:rsidRPr="001343B0">
                        <w:rPr>
                          <w:rFonts w:ascii="Twinkl" w:hAnsi="Twinkl"/>
                        </w:rPr>
                        <w:t>know some p</w:t>
                      </w:r>
                      <w:r>
                        <w:rPr>
                          <w:rFonts w:ascii="Twinkl" w:hAnsi="Twinkl"/>
                        </w:rPr>
                        <w:t>eople who they could talk to if they were</w:t>
                      </w:r>
                      <w:r w:rsidRPr="001343B0">
                        <w:rPr>
                          <w:rFonts w:ascii="Twinkl" w:hAnsi="Twinkl"/>
                        </w:rPr>
                        <w:t xml:space="preserve"> feeling unhappy or being bullied</w:t>
                      </w:r>
                      <w:r>
                        <w:rPr>
                          <w:rFonts w:ascii="Twinkl" w:hAnsi="Twinkl"/>
                        </w:rPr>
                        <w:t>. They will learn how to make new friends.</w:t>
                      </w: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8720" behindDoc="0" locked="0" layoutInCell="1" allowOverlap="1" wp14:anchorId="244B834B" wp14:editId="7FF8A7B6">
                <wp:simplePos x="0" y="0"/>
                <wp:positionH relativeFrom="margin">
                  <wp:align>right</wp:align>
                </wp:positionH>
                <wp:positionV relativeFrom="paragraph">
                  <wp:posOffset>2317290</wp:posOffset>
                </wp:positionV>
                <wp:extent cx="3388995" cy="1355834"/>
                <wp:effectExtent l="0" t="0" r="2095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1355834"/>
                        </a:xfrm>
                        <a:prstGeom prst="rect">
                          <a:avLst/>
                        </a:prstGeom>
                        <a:solidFill>
                          <a:srgbClr val="FFFFFF"/>
                        </a:solidFill>
                        <a:ln w="9525">
                          <a:solidFill>
                            <a:srgbClr val="000000"/>
                          </a:solidFill>
                          <a:miter lim="800000"/>
                          <a:headEnd/>
                          <a:tailEnd/>
                        </a:ln>
                      </wps:spPr>
                      <wps:txbx>
                        <w:txbxContent>
                          <w:p w:rsidR="008C53F8" w:rsidRDefault="008C53F8" w:rsidP="008C53F8">
                            <w:pPr>
                              <w:spacing w:after="0"/>
                              <w:rPr>
                                <w:rFonts w:ascii="Twinkl" w:hAnsi="Twinkl"/>
                              </w:rPr>
                            </w:pPr>
                            <w:r>
                              <w:rPr>
                                <w:rFonts w:ascii="Twinkl" w:hAnsi="Twinkl"/>
                              </w:rPr>
                              <w:t>EYFS E</w:t>
                            </w:r>
                            <w:r w:rsidR="00C9255A">
                              <w:rPr>
                                <w:rFonts w:ascii="Twinkl" w:hAnsi="Twinkl"/>
                              </w:rPr>
                              <w:t xml:space="preserve">xpressive </w:t>
                            </w:r>
                            <w:r>
                              <w:rPr>
                                <w:rFonts w:ascii="Twinkl" w:hAnsi="Twinkl"/>
                              </w:rPr>
                              <w:t>A</w:t>
                            </w:r>
                            <w:r w:rsidR="00C9255A">
                              <w:rPr>
                                <w:rFonts w:ascii="Twinkl" w:hAnsi="Twinkl"/>
                              </w:rPr>
                              <w:t xml:space="preserve">rt and </w:t>
                            </w:r>
                            <w:r>
                              <w:rPr>
                                <w:rFonts w:ascii="Twinkl" w:hAnsi="Twinkl"/>
                              </w:rPr>
                              <w:t>D</w:t>
                            </w:r>
                            <w:r w:rsidR="00C9255A">
                              <w:rPr>
                                <w:rFonts w:ascii="Twinkl" w:hAnsi="Twinkl"/>
                              </w:rPr>
                              <w:t>esign</w:t>
                            </w:r>
                          </w:p>
                          <w:p w:rsidR="008C53F8" w:rsidRDefault="008C53F8" w:rsidP="008C53F8">
                            <w:pPr>
                              <w:spacing w:after="0"/>
                            </w:pPr>
                            <w:r w:rsidRPr="008C53F8">
                              <w:rPr>
                                <w:rFonts w:ascii="Twinkl" w:hAnsi="Twinkl"/>
                              </w:rPr>
                              <w:t xml:space="preserve">The children will be </w:t>
                            </w:r>
                            <w:r>
                              <w:rPr>
                                <w:rFonts w:ascii="Twinkl" w:hAnsi="Twinkl"/>
                              </w:rPr>
                              <w:t>w</w:t>
                            </w:r>
                            <w:r w:rsidRPr="008C53F8">
                              <w:rPr>
                                <w:rFonts w:ascii="Twinkl" w:hAnsi="Twinkl"/>
                              </w:rPr>
                              <w:t>ork</w:t>
                            </w:r>
                            <w:r>
                              <w:rPr>
                                <w:rFonts w:ascii="Twinkl" w:hAnsi="Twinkl"/>
                              </w:rPr>
                              <w:t>ing</w:t>
                            </w:r>
                            <w:r w:rsidRPr="008C53F8">
                              <w:rPr>
                                <w:rFonts w:ascii="Twinkl" w:hAnsi="Twinkl"/>
                              </w:rPr>
                              <w:t xml:space="preserve"> together to build structures using various resources and construction kits.</w:t>
                            </w:r>
                            <w:r>
                              <w:rPr>
                                <w:rFonts w:ascii="Twinkl" w:hAnsi="Twinkl"/>
                              </w:rPr>
                              <w:t xml:space="preserve"> </w:t>
                            </w:r>
                            <w:r w:rsidRPr="008C53F8">
                              <w:rPr>
                                <w:rFonts w:ascii="Twinkl" w:hAnsi="Twinkl"/>
                              </w:rPr>
                              <w:t xml:space="preserve">They will look at existing products to inspire their ideas. </w:t>
                            </w:r>
                            <w:r>
                              <w:rPr>
                                <w:rFonts w:ascii="Twinkl" w:hAnsi="Twinkl"/>
                              </w:rPr>
                              <w:t>The children will u</w:t>
                            </w:r>
                            <w:r w:rsidRPr="008C53F8">
                              <w:rPr>
                                <w:rFonts w:ascii="Twinkl" w:hAnsi="Twinkl"/>
                              </w:rPr>
                              <w:t>se a range of resource</w:t>
                            </w:r>
                            <w:r>
                              <w:rPr>
                                <w:rFonts w:ascii="Twinkl" w:hAnsi="Twinkl"/>
                              </w:rPr>
                              <w:t xml:space="preserve">s to create artwork </w:t>
                            </w:r>
                            <w:r w:rsidRPr="008C53F8">
                              <w:rPr>
                                <w:rFonts w:ascii="Twinkl" w:hAnsi="Twinkl"/>
                              </w:rPr>
                              <w:t xml:space="preserve">of </w:t>
                            </w:r>
                            <w:r>
                              <w:rPr>
                                <w:rFonts w:ascii="Twinkl" w:hAnsi="Twinkl"/>
                              </w:rPr>
                              <w:t xml:space="preserve">their faces. </w:t>
                            </w:r>
                            <w:r w:rsidRPr="008C53F8">
                              <w:rPr>
                                <w:rFonts w:ascii="Twinkl" w:hAnsi="Twinkl"/>
                              </w:rPr>
                              <w:t>They</w:t>
                            </w:r>
                            <w:r>
                              <w:rPr>
                                <w:rFonts w:ascii="Twinkl" w:hAnsi="Twinkl"/>
                              </w:rPr>
                              <w:t xml:space="preserve"> will be</w:t>
                            </w:r>
                            <w:r w:rsidRPr="008C53F8">
                              <w:rPr>
                                <w:rFonts w:ascii="Twinkl" w:hAnsi="Twinkl"/>
                              </w:rPr>
                              <w:t xml:space="preserve"> introduced to pain</w:t>
                            </w:r>
                            <w:r>
                              <w:rPr>
                                <w:rFonts w:ascii="Twinkl" w:hAnsi="Twinkl"/>
                              </w:rPr>
                              <w:t>t</w:t>
                            </w:r>
                            <w:r w:rsidRPr="008C53F8">
                              <w:rPr>
                                <w:rFonts w:ascii="Twinkl" w:hAnsi="Twinkl"/>
                              </w:rPr>
                              <w:t>ing and drawing</w:t>
                            </w:r>
                            <w:r>
                              <w:t xml:space="preserve"> techniques. </w:t>
                            </w:r>
                          </w:p>
                          <w:p w:rsidR="008C53F8" w:rsidRPr="008C53F8" w:rsidRDefault="008C53F8" w:rsidP="008C53F8">
                            <w:pPr>
                              <w:spacing w:after="0"/>
                              <w:rPr>
                                <w:rFonts w:ascii="Twinkl" w:hAnsi="Twink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B834B" id="_x0000_s1034" type="#_x0000_t202" style="position:absolute;margin-left:215.65pt;margin-top:182.45pt;width:266.85pt;height:106.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">
                <v:textbox>
                  <w:txbxContent>
                    <w:p w:rsidR="008C53F8" w:rsidRDefault="008C53F8" w:rsidP="008C53F8">
                      <w:pPr>
                        <w:spacing w:after="0"/>
                        <w:rPr>
                          <w:rFonts w:ascii="Twinkl" w:hAnsi="Twinkl"/>
                        </w:rPr>
                      </w:pPr>
                      <w:r>
                        <w:rPr>
                          <w:rFonts w:ascii="Twinkl" w:hAnsi="Twinkl"/>
                        </w:rPr>
                        <w:t xml:space="preserve">EYFS </w:t>
                      </w:r>
                      <w:r>
                        <w:rPr>
                          <w:rFonts w:ascii="Twinkl" w:hAnsi="Twinkl"/>
                        </w:rPr>
                        <w:t>E</w:t>
                      </w:r>
                      <w:r w:rsidR="00C9255A">
                        <w:rPr>
                          <w:rFonts w:ascii="Twinkl" w:hAnsi="Twinkl"/>
                        </w:rPr>
                        <w:t xml:space="preserve">xpressive </w:t>
                      </w:r>
                      <w:r>
                        <w:rPr>
                          <w:rFonts w:ascii="Twinkl" w:hAnsi="Twinkl"/>
                        </w:rPr>
                        <w:t>A</w:t>
                      </w:r>
                      <w:r w:rsidR="00C9255A">
                        <w:rPr>
                          <w:rFonts w:ascii="Twinkl" w:hAnsi="Twinkl"/>
                        </w:rPr>
                        <w:t xml:space="preserve">rt and </w:t>
                      </w:r>
                      <w:r>
                        <w:rPr>
                          <w:rFonts w:ascii="Twinkl" w:hAnsi="Twinkl"/>
                        </w:rPr>
                        <w:t>D</w:t>
                      </w:r>
                      <w:r w:rsidR="00C9255A">
                        <w:rPr>
                          <w:rFonts w:ascii="Twinkl" w:hAnsi="Twinkl"/>
                        </w:rPr>
                        <w:t>esign</w:t>
                      </w:r>
                    </w:p>
                    <w:p w:rsidR="008C53F8" w:rsidRDefault="008C53F8" w:rsidP="008C53F8">
                      <w:pPr>
                        <w:spacing w:after="0"/>
                      </w:pPr>
                      <w:r w:rsidRPr="008C53F8">
                        <w:rPr>
                          <w:rFonts w:ascii="Twinkl" w:hAnsi="Twinkl"/>
                        </w:rPr>
                        <w:t>The children will be</w:t>
                      </w:r>
                      <w:r w:rsidRPr="008C53F8">
                        <w:rPr>
                          <w:rFonts w:ascii="Twinkl" w:hAnsi="Twinkl"/>
                        </w:rPr>
                        <w:t xml:space="preserve"> </w:t>
                      </w:r>
                      <w:r>
                        <w:rPr>
                          <w:rFonts w:ascii="Twinkl" w:hAnsi="Twinkl"/>
                        </w:rPr>
                        <w:t>w</w:t>
                      </w:r>
                      <w:r w:rsidRPr="008C53F8">
                        <w:rPr>
                          <w:rFonts w:ascii="Twinkl" w:hAnsi="Twinkl"/>
                        </w:rPr>
                        <w:t>ork</w:t>
                      </w:r>
                      <w:r>
                        <w:rPr>
                          <w:rFonts w:ascii="Twinkl" w:hAnsi="Twinkl"/>
                        </w:rPr>
                        <w:t>ing</w:t>
                      </w:r>
                      <w:r w:rsidRPr="008C53F8">
                        <w:rPr>
                          <w:rFonts w:ascii="Twinkl" w:hAnsi="Twinkl"/>
                        </w:rPr>
                        <w:t xml:space="preserve"> together to build structures using various resources and construction kits.</w:t>
                      </w:r>
                      <w:r>
                        <w:rPr>
                          <w:rFonts w:ascii="Twinkl" w:hAnsi="Twinkl"/>
                        </w:rPr>
                        <w:t xml:space="preserve"> </w:t>
                      </w:r>
                      <w:r w:rsidRPr="008C53F8">
                        <w:rPr>
                          <w:rFonts w:ascii="Twinkl" w:hAnsi="Twinkl"/>
                        </w:rPr>
                        <w:t xml:space="preserve">They </w:t>
                      </w:r>
                      <w:r w:rsidRPr="008C53F8">
                        <w:rPr>
                          <w:rFonts w:ascii="Twinkl" w:hAnsi="Twinkl"/>
                        </w:rPr>
                        <w:t xml:space="preserve">will </w:t>
                      </w:r>
                      <w:r w:rsidRPr="008C53F8">
                        <w:rPr>
                          <w:rFonts w:ascii="Twinkl" w:hAnsi="Twinkl"/>
                        </w:rPr>
                        <w:t>look at existing products to inspire their ideas.</w:t>
                      </w:r>
                      <w:r w:rsidRPr="008C53F8">
                        <w:rPr>
                          <w:rFonts w:ascii="Twinkl" w:hAnsi="Twinkl"/>
                        </w:rPr>
                        <w:t xml:space="preserve"> </w:t>
                      </w:r>
                      <w:r>
                        <w:rPr>
                          <w:rFonts w:ascii="Twinkl" w:hAnsi="Twinkl"/>
                        </w:rPr>
                        <w:t>The children will u</w:t>
                      </w:r>
                      <w:r w:rsidRPr="008C53F8">
                        <w:rPr>
                          <w:rFonts w:ascii="Twinkl" w:hAnsi="Twinkl"/>
                        </w:rPr>
                        <w:t>se a range of resource</w:t>
                      </w:r>
                      <w:r>
                        <w:rPr>
                          <w:rFonts w:ascii="Twinkl" w:hAnsi="Twinkl"/>
                        </w:rPr>
                        <w:t xml:space="preserve">s to create artwork </w:t>
                      </w:r>
                      <w:r w:rsidRPr="008C53F8">
                        <w:rPr>
                          <w:rFonts w:ascii="Twinkl" w:hAnsi="Twinkl"/>
                        </w:rPr>
                        <w:t xml:space="preserve">of </w:t>
                      </w:r>
                      <w:r>
                        <w:rPr>
                          <w:rFonts w:ascii="Twinkl" w:hAnsi="Twinkl"/>
                        </w:rPr>
                        <w:t xml:space="preserve">their faces. </w:t>
                      </w:r>
                      <w:r w:rsidRPr="008C53F8">
                        <w:rPr>
                          <w:rFonts w:ascii="Twinkl" w:hAnsi="Twinkl"/>
                        </w:rPr>
                        <w:t>They</w:t>
                      </w:r>
                      <w:r>
                        <w:rPr>
                          <w:rFonts w:ascii="Twinkl" w:hAnsi="Twinkl"/>
                        </w:rPr>
                        <w:t xml:space="preserve"> will be</w:t>
                      </w:r>
                      <w:r w:rsidRPr="008C53F8">
                        <w:rPr>
                          <w:rFonts w:ascii="Twinkl" w:hAnsi="Twinkl"/>
                        </w:rPr>
                        <w:t xml:space="preserve"> introduced to pain</w:t>
                      </w:r>
                      <w:r>
                        <w:rPr>
                          <w:rFonts w:ascii="Twinkl" w:hAnsi="Twinkl"/>
                        </w:rPr>
                        <w:t>t</w:t>
                      </w:r>
                      <w:r w:rsidRPr="008C53F8">
                        <w:rPr>
                          <w:rFonts w:ascii="Twinkl" w:hAnsi="Twinkl"/>
                        </w:rPr>
                        <w:t>ing and drawing</w:t>
                      </w:r>
                      <w:r>
                        <w:t xml:space="preserve"> techniques. </w:t>
                      </w:r>
                    </w:p>
                    <w:p w:rsidR="008C53F8" w:rsidRPr="008C53F8" w:rsidRDefault="008C53F8" w:rsidP="008C53F8">
                      <w:pPr>
                        <w:spacing w:after="0"/>
                        <w:rPr>
                          <w:rFonts w:ascii="Twinkl" w:hAnsi="Twinkl"/>
                        </w:rPr>
                      </w:pPr>
                    </w:p>
                  </w:txbxContent>
                </v:textbox>
                <w10:wrap anchorx="margin"/>
              </v:shape>
            </w:pict>
          </mc:Fallback>
        </mc:AlternateContent>
      </w:r>
      <w:r w:rsidR="008C53F8">
        <w:rPr>
          <w:noProof/>
          <w:lang w:eastAsia="en-GB"/>
        </w:rPr>
        <mc:AlternateContent>
          <mc:Choice Requires="wps">
            <w:drawing>
              <wp:anchor distT="45720" distB="45720" distL="114300" distR="114300" simplePos="0" relativeHeight="251676672" behindDoc="0" locked="0" layoutInCell="1" allowOverlap="1" wp14:anchorId="0146FEA9" wp14:editId="1BA45185">
                <wp:simplePos x="0" y="0"/>
                <wp:positionH relativeFrom="margin">
                  <wp:posOffset>2965450</wp:posOffset>
                </wp:positionH>
                <wp:positionV relativeFrom="paragraph">
                  <wp:posOffset>3807986</wp:posOffset>
                </wp:positionV>
                <wp:extent cx="7031421" cy="2995448"/>
                <wp:effectExtent l="0" t="0" r="1714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421" cy="2995448"/>
                        </a:xfrm>
                        <a:prstGeom prst="rect">
                          <a:avLst/>
                        </a:prstGeom>
                        <a:solidFill>
                          <a:srgbClr val="FFFFFF"/>
                        </a:solidFill>
                        <a:ln w="9525">
                          <a:solidFill>
                            <a:srgbClr val="000000"/>
                          </a:solidFill>
                          <a:miter lim="800000"/>
                          <a:headEnd/>
                          <a:tailEnd/>
                        </a:ln>
                      </wps:spPr>
                      <wps:txbx>
                        <w:txbxContent>
                          <w:p w:rsidR="001C3AB3" w:rsidRDefault="001C3AB3" w:rsidP="001C3AB3">
                            <w:pPr>
                              <w:spacing w:after="0"/>
                              <w:rPr>
                                <w:rFonts w:ascii="Twinkl" w:hAnsi="Twinkl"/>
                              </w:rPr>
                            </w:pPr>
                            <w:r>
                              <w:rPr>
                                <w:rFonts w:ascii="Twinkl" w:hAnsi="Twinkl"/>
                              </w:rPr>
                              <w:t>EYFS Understanding the World</w:t>
                            </w:r>
                          </w:p>
                          <w:p w:rsidR="001C3AB3" w:rsidRPr="001C3AB3" w:rsidRDefault="001C3AB3" w:rsidP="001C3AB3">
                            <w:pPr>
                              <w:spacing w:after="0"/>
                              <w:rPr>
                                <w:rFonts w:ascii="Twinkl" w:hAnsi="Twinkl"/>
                              </w:rPr>
                            </w:pPr>
                            <w:r>
                              <w:rPr>
                                <w:rFonts w:ascii="Twinkl" w:hAnsi="Twinkl"/>
                              </w:rPr>
                              <w:t xml:space="preserve">The </w:t>
                            </w:r>
                            <w:r w:rsidRPr="001C3AB3">
                              <w:rPr>
                                <w:rFonts w:ascii="Twinkl" w:hAnsi="Twinkl"/>
                              </w:rPr>
                              <w:t>children will explore and begin to learn about their immediate environment. They create sketch maps to represent real and imaginary journeys, and use Google maps to explore their local area. They explore physical features in their local environment using photographs, and explore the changes that happen to the local environment in autumn. They use world maps and globes to identify the UK and make comparisons with other locations, and they will look at photographs to see how the local environment has changed over time.</w:t>
                            </w:r>
                            <w:r>
                              <w:rPr>
                                <w:rFonts w:ascii="Twinkl" w:hAnsi="Twinkl"/>
                              </w:rPr>
                              <w:t xml:space="preserve"> </w:t>
                            </w:r>
                            <w:r w:rsidRPr="001C3AB3">
                              <w:rPr>
                                <w:rFonts w:ascii="Twinkl" w:hAnsi="Twinkl"/>
                              </w:rPr>
                              <w:t>They are introduced to positional language such as under, over, above, below, through and next to.</w:t>
                            </w:r>
                          </w:p>
                          <w:p w:rsidR="001C3AB3" w:rsidRPr="001C3AB3" w:rsidRDefault="001C3AB3" w:rsidP="001C3AB3">
                            <w:pPr>
                              <w:spacing w:after="0"/>
                              <w:rPr>
                                <w:rFonts w:ascii="Twinkl" w:hAnsi="Twinkl"/>
                              </w:rPr>
                            </w:pPr>
                            <w:r w:rsidRPr="001C3AB3">
                              <w:rPr>
                                <w:rFonts w:ascii="Twinkl" w:hAnsi="Twinkl"/>
                              </w:rPr>
                              <w:t>The children will talk about events in their lives and lives of family members, use story books to find out about life in the past and make comparisons with their lives. They will be introduced to vocabulary related to time and order familiar events.</w:t>
                            </w:r>
                          </w:p>
                          <w:p w:rsidR="001C3AB3" w:rsidRPr="001C3AB3" w:rsidRDefault="001C3AB3" w:rsidP="001C3AB3">
                            <w:pPr>
                              <w:spacing w:after="0"/>
                              <w:rPr>
                                <w:rFonts w:ascii="Twinkl" w:hAnsi="Twinkl"/>
                              </w:rPr>
                            </w:pPr>
                            <w:r w:rsidRPr="001C3AB3">
                              <w:rPr>
                                <w:rFonts w:ascii="Twinkl" w:hAnsi="Twinkl"/>
                              </w:rPr>
                              <w:t xml:space="preserve">The children will be introduced </w:t>
                            </w:r>
                            <w:r>
                              <w:rPr>
                                <w:rFonts w:ascii="Twinkl" w:hAnsi="Twinkl"/>
                              </w:rPr>
                              <w:t>to vocabulary related to senses, beginning</w:t>
                            </w:r>
                            <w:r w:rsidRPr="001C3AB3">
                              <w:rPr>
                                <w:rFonts w:ascii="Twinkl" w:hAnsi="Twinkl"/>
                              </w:rPr>
                              <w:t xml:space="preserve"> to name and locate parts of the body.</w:t>
                            </w:r>
                            <w:r>
                              <w:rPr>
                                <w:rFonts w:ascii="Twinkl" w:hAnsi="Twinkl"/>
                              </w:rPr>
                              <w:t xml:space="preserve"> They will e</w:t>
                            </w:r>
                            <w:r w:rsidRPr="001C3AB3">
                              <w:rPr>
                                <w:rFonts w:ascii="Twinkl" w:hAnsi="Twinkl"/>
                              </w:rPr>
                              <w:t>xplore similarities and differences between themselves and their friends</w:t>
                            </w:r>
                            <w:r>
                              <w:rPr>
                                <w:rFonts w:ascii="Twinkl" w:hAnsi="Twinkl"/>
                              </w:rPr>
                              <w:t xml:space="preserve">, and </w:t>
                            </w:r>
                            <w:r w:rsidRPr="001C3AB3">
                              <w:rPr>
                                <w:rFonts w:ascii="Twinkl" w:hAnsi="Twinkl"/>
                              </w:rPr>
                              <w:t>begin to conduct tests and use language such as then a</w:t>
                            </w:r>
                            <w:r>
                              <w:rPr>
                                <w:rFonts w:ascii="Twinkl" w:hAnsi="Twinkl"/>
                              </w:rPr>
                              <w:t xml:space="preserve">nd next to explain </w:t>
                            </w:r>
                            <w:r w:rsidRPr="001C3AB3">
                              <w:rPr>
                                <w:rFonts w:ascii="Twinkl" w:hAnsi="Twinkl"/>
                              </w:rPr>
                              <w:t>the results.</w:t>
                            </w:r>
                          </w:p>
                          <w:p w:rsidR="001C3AB3" w:rsidRPr="001C3AB3" w:rsidRDefault="001C3AB3" w:rsidP="001C3AB3">
                            <w:pPr>
                              <w:spacing w:after="0"/>
                              <w:rPr>
                                <w:rFonts w:ascii="Twinkl" w:hAnsi="Twinkl"/>
                              </w:rPr>
                            </w:pPr>
                            <w:r w:rsidRPr="001C3AB3">
                              <w:rPr>
                                <w:rFonts w:ascii="Twinkl" w:hAnsi="Twinkl"/>
                              </w:rPr>
                              <w:t xml:space="preserve">The children will </w:t>
                            </w:r>
                            <w:r>
                              <w:rPr>
                                <w:rFonts w:ascii="Twinkl" w:hAnsi="Twinkl"/>
                              </w:rPr>
                              <w:t>learn to</w:t>
                            </w:r>
                            <w:r w:rsidRPr="001C3AB3">
                              <w:rPr>
                                <w:rFonts w:ascii="Twinkl" w:hAnsi="Twinkl"/>
                              </w:rPr>
                              <w:t xml:space="preserve"> </w:t>
                            </w:r>
                            <w:r>
                              <w:rPr>
                                <w:rFonts w:ascii="Twinkl" w:hAnsi="Twinkl"/>
                              </w:rPr>
                              <w:t>e</w:t>
                            </w:r>
                            <w:r w:rsidRPr="001C3AB3">
                              <w:rPr>
                                <w:rFonts w:ascii="Twinkl" w:hAnsi="Twinkl"/>
                              </w:rPr>
                              <w:t>xplore, name and sort mater</w:t>
                            </w:r>
                            <w:r>
                              <w:rPr>
                                <w:rFonts w:ascii="Twinkl" w:hAnsi="Twinkl"/>
                              </w:rPr>
                              <w:t>ials according to their properties</w:t>
                            </w:r>
                            <w:r w:rsidRPr="001C3AB3">
                              <w:rPr>
                                <w:rFonts w:ascii="Twinkl" w:hAnsi="Twinkl"/>
                              </w:rPr>
                              <w:t>.</w:t>
                            </w:r>
                            <w:r>
                              <w:rPr>
                                <w:rFonts w:ascii="Twinkl" w:hAnsi="Twinkl"/>
                              </w:rPr>
                              <w:t xml:space="preserve"> </w:t>
                            </w:r>
                            <w:r w:rsidRPr="001C3AB3">
                              <w:rPr>
                                <w:rFonts w:ascii="Twinkl" w:hAnsi="Twinkl"/>
                              </w:rPr>
                              <w:t xml:space="preserve">They </w:t>
                            </w:r>
                            <w:r>
                              <w:rPr>
                                <w:rFonts w:ascii="Twinkl" w:hAnsi="Twinkl"/>
                              </w:rPr>
                              <w:t>will be</w:t>
                            </w:r>
                            <w:r w:rsidRPr="001C3AB3">
                              <w:rPr>
                                <w:rFonts w:ascii="Twinkl" w:hAnsi="Twinkl"/>
                              </w:rPr>
                              <w:t xml:space="preserve"> introduced to vocabulary such as soft,</w:t>
                            </w:r>
                            <w:r w:rsidR="008C53F8">
                              <w:rPr>
                                <w:rFonts w:ascii="Twinkl" w:hAnsi="Twinkl"/>
                              </w:rPr>
                              <w:t xml:space="preserve"> smooth, rough, light and heavy, and they will</w:t>
                            </w:r>
                            <w:r w:rsidRPr="001C3AB3">
                              <w:rPr>
                                <w:rFonts w:ascii="Twinkl" w:hAnsi="Twinkl"/>
                              </w:rPr>
                              <w:t xml:space="preserve"> explore reflective, waterproof and magnetic materials.</w:t>
                            </w:r>
                          </w:p>
                          <w:p w:rsidR="001C3AB3" w:rsidRPr="001C3AB3" w:rsidRDefault="001C3AB3" w:rsidP="001C3AB3">
                            <w:pPr>
                              <w:spacing w:after="0"/>
                              <w:rPr>
                                <w:rFonts w:ascii="Twinkl" w:hAnsi="Twink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FEA9" id="_x0000_s1035" type="#_x0000_t202" style="position:absolute;margin-left:233.5pt;margin-top:299.85pt;width:553.65pt;height:235.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">
                <v:textbox>
                  <w:txbxContent>
                    <w:p w:rsidR="001C3AB3" w:rsidRDefault="001C3AB3" w:rsidP="001C3AB3">
                      <w:pPr>
                        <w:spacing w:after="0"/>
                        <w:rPr>
                          <w:rFonts w:ascii="Twinkl" w:hAnsi="Twinkl"/>
                        </w:rPr>
                      </w:pPr>
                      <w:r>
                        <w:rPr>
                          <w:rFonts w:ascii="Twinkl" w:hAnsi="Twinkl"/>
                        </w:rPr>
                        <w:t>EYFS Understanding the World</w:t>
                      </w:r>
                    </w:p>
                    <w:p w:rsidR="001C3AB3" w:rsidRPr="001C3AB3" w:rsidRDefault="001C3AB3" w:rsidP="001C3AB3">
                      <w:pPr>
                        <w:spacing w:after="0"/>
                        <w:rPr>
                          <w:rFonts w:ascii="Twinkl" w:hAnsi="Twinkl"/>
                        </w:rPr>
                      </w:pPr>
                      <w:r>
                        <w:rPr>
                          <w:rFonts w:ascii="Twinkl" w:hAnsi="Twinkl"/>
                        </w:rPr>
                        <w:t xml:space="preserve">The </w:t>
                      </w:r>
                      <w:r w:rsidRPr="001C3AB3">
                        <w:rPr>
                          <w:rFonts w:ascii="Twinkl" w:hAnsi="Twinkl"/>
                        </w:rPr>
                        <w:t xml:space="preserve">children will </w:t>
                      </w:r>
                      <w:r w:rsidRPr="001C3AB3">
                        <w:rPr>
                          <w:rFonts w:ascii="Twinkl" w:hAnsi="Twinkl"/>
                        </w:rPr>
                        <w:t>explore and begin to learn about their immediate environment.</w:t>
                      </w:r>
                      <w:r w:rsidRPr="001C3AB3">
                        <w:rPr>
                          <w:rFonts w:ascii="Twinkl" w:hAnsi="Twinkl"/>
                        </w:rPr>
                        <w:t xml:space="preserve"> </w:t>
                      </w:r>
                      <w:r w:rsidRPr="001C3AB3">
                        <w:rPr>
                          <w:rFonts w:ascii="Twinkl" w:hAnsi="Twinkl"/>
                        </w:rPr>
                        <w:t>They create sketch maps to repres</w:t>
                      </w:r>
                      <w:r w:rsidRPr="001C3AB3">
                        <w:rPr>
                          <w:rFonts w:ascii="Twinkl" w:hAnsi="Twinkl"/>
                        </w:rPr>
                        <w:t xml:space="preserve">ent real and imaginary journeys, and </w:t>
                      </w:r>
                      <w:r w:rsidRPr="001C3AB3">
                        <w:rPr>
                          <w:rFonts w:ascii="Twinkl" w:hAnsi="Twinkl"/>
                        </w:rPr>
                        <w:t>use Google maps to explore their local area.</w:t>
                      </w:r>
                      <w:r w:rsidRPr="001C3AB3">
                        <w:rPr>
                          <w:rFonts w:ascii="Twinkl" w:hAnsi="Twinkl"/>
                        </w:rPr>
                        <w:t xml:space="preserve"> </w:t>
                      </w:r>
                      <w:r w:rsidRPr="001C3AB3">
                        <w:rPr>
                          <w:rFonts w:ascii="Twinkl" w:hAnsi="Twinkl"/>
                        </w:rPr>
                        <w:t>They explore physical features in their local environment using photographs</w:t>
                      </w:r>
                      <w:r w:rsidRPr="001C3AB3">
                        <w:rPr>
                          <w:rFonts w:ascii="Twinkl" w:hAnsi="Twinkl"/>
                        </w:rPr>
                        <w:t>, and</w:t>
                      </w:r>
                      <w:r w:rsidRPr="001C3AB3">
                        <w:rPr>
                          <w:rFonts w:ascii="Twinkl" w:hAnsi="Twinkl"/>
                        </w:rPr>
                        <w:t xml:space="preserve"> explore the changes that happen to the local environment in autumn.</w:t>
                      </w:r>
                      <w:r w:rsidRPr="001C3AB3">
                        <w:rPr>
                          <w:rFonts w:ascii="Twinkl" w:hAnsi="Twinkl"/>
                        </w:rPr>
                        <w:t xml:space="preserve"> </w:t>
                      </w:r>
                      <w:r w:rsidRPr="001C3AB3">
                        <w:rPr>
                          <w:rFonts w:ascii="Twinkl" w:hAnsi="Twinkl"/>
                        </w:rPr>
                        <w:t>They use world maps and globes to identify the UK and make c</w:t>
                      </w:r>
                      <w:r w:rsidRPr="001C3AB3">
                        <w:rPr>
                          <w:rFonts w:ascii="Twinkl" w:hAnsi="Twinkl"/>
                        </w:rPr>
                        <w:t xml:space="preserve">omparisons with other locations, and they will </w:t>
                      </w:r>
                      <w:r w:rsidRPr="001C3AB3">
                        <w:rPr>
                          <w:rFonts w:ascii="Twinkl" w:hAnsi="Twinkl"/>
                        </w:rPr>
                        <w:t>look at photographs to see how the local environment has changed over time.</w:t>
                      </w:r>
                      <w:r>
                        <w:rPr>
                          <w:rFonts w:ascii="Twinkl" w:hAnsi="Twinkl"/>
                        </w:rPr>
                        <w:t xml:space="preserve"> </w:t>
                      </w:r>
                      <w:r w:rsidRPr="001C3AB3">
                        <w:rPr>
                          <w:rFonts w:ascii="Twinkl" w:hAnsi="Twinkl"/>
                        </w:rPr>
                        <w:t>They are introduced to positional language such as under, over, above, below, through and next to.</w:t>
                      </w:r>
                    </w:p>
                    <w:p w:rsidR="001C3AB3" w:rsidRPr="001C3AB3" w:rsidRDefault="001C3AB3" w:rsidP="001C3AB3">
                      <w:pPr>
                        <w:spacing w:after="0"/>
                        <w:rPr>
                          <w:rFonts w:ascii="Twinkl" w:hAnsi="Twinkl"/>
                        </w:rPr>
                      </w:pPr>
                      <w:r w:rsidRPr="001C3AB3">
                        <w:rPr>
                          <w:rFonts w:ascii="Twinkl" w:hAnsi="Twinkl"/>
                        </w:rPr>
                        <w:t>The children will t</w:t>
                      </w:r>
                      <w:r w:rsidRPr="001C3AB3">
                        <w:rPr>
                          <w:rFonts w:ascii="Twinkl" w:hAnsi="Twinkl"/>
                        </w:rPr>
                        <w:t>alk about events in their lives and lives of family members</w:t>
                      </w:r>
                      <w:r w:rsidRPr="001C3AB3">
                        <w:rPr>
                          <w:rFonts w:ascii="Twinkl" w:hAnsi="Twinkl"/>
                        </w:rPr>
                        <w:t>, u</w:t>
                      </w:r>
                      <w:r w:rsidRPr="001C3AB3">
                        <w:rPr>
                          <w:rFonts w:ascii="Twinkl" w:hAnsi="Twinkl"/>
                        </w:rPr>
                        <w:t>se story books to find out about life in the past and make comparisons with their lives</w:t>
                      </w:r>
                      <w:r w:rsidRPr="001C3AB3">
                        <w:rPr>
                          <w:rFonts w:ascii="Twinkl" w:hAnsi="Twinkl"/>
                        </w:rPr>
                        <w:t>. They will be introduced</w:t>
                      </w:r>
                      <w:r w:rsidRPr="001C3AB3">
                        <w:rPr>
                          <w:rFonts w:ascii="Twinkl" w:hAnsi="Twinkl"/>
                        </w:rPr>
                        <w:t xml:space="preserve"> to vocabulary related to t</w:t>
                      </w:r>
                      <w:r w:rsidRPr="001C3AB3">
                        <w:rPr>
                          <w:rFonts w:ascii="Twinkl" w:hAnsi="Twinkl"/>
                        </w:rPr>
                        <w:t>ime and o</w:t>
                      </w:r>
                      <w:r w:rsidRPr="001C3AB3">
                        <w:rPr>
                          <w:rFonts w:ascii="Twinkl" w:hAnsi="Twinkl"/>
                        </w:rPr>
                        <w:t>rder familiar events</w:t>
                      </w:r>
                      <w:r w:rsidRPr="001C3AB3">
                        <w:rPr>
                          <w:rFonts w:ascii="Twinkl" w:hAnsi="Twinkl"/>
                        </w:rPr>
                        <w:t>.</w:t>
                      </w:r>
                    </w:p>
                    <w:p w:rsidR="001C3AB3" w:rsidRPr="001C3AB3" w:rsidRDefault="001C3AB3" w:rsidP="001C3AB3">
                      <w:pPr>
                        <w:spacing w:after="0"/>
                        <w:rPr>
                          <w:rFonts w:ascii="Twinkl" w:hAnsi="Twinkl"/>
                        </w:rPr>
                      </w:pPr>
                      <w:r w:rsidRPr="001C3AB3">
                        <w:rPr>
                          <w:rFonts w:ascii="Twinkl" w:hAnsi="Twinkl"/>
                        </w:rPr>
                        <w:t>The children will be i</w:t>
                      </w:r>
                      <w:r w:rsidRPr="001C3AB3">
                        <w:rPr>
                          <w:rFonts w:ascii="Twinkl" w:hAnsi="Twinkl"/>
                        </w:rPr>
                        <w:t xml:space="preserve">ntroduced </w:t>
                      </w:r>
                      <w:r>
                        <w:rPr>
                          <w:rFonts w:ascii="Twinkl" w:hAnsi="Twinkl"/>
                        </w:rPr>
                        <w:t>to vocabulary related to senses, beginning</w:t>
                      </w:r>
                      <w:r w:rsidRPr="001C3AB3">
                        <w:rPr>
                          <w:rFonts w:ascii="Twinkl" w:hAnsi="Twinkl"/>
                        </w:rPr>
                        <w:t xml:space="preserve"> to name and locate parts of the body.</w:t>
                      </w:r>
                      <w:r>
                        <w:rPr>
                          <w:rFonts w:ascii="Twinkl" w:hAnsi="Twinkl"/>
                        </w:rPr>
                        <w:t xml:space="preserve"> They will e</w:t>
                      </w:r>
                      <w:r w:rsidRPr="001C3AB3">
                        <w:rPr>
                          <w:rFonts w:ascii="Twinkl" w:hAnsi="Twinkl"/>
                        </w:rPr>
                        <w:t>xplore similarities and differences between themselves and their friends</w:t>
                      </w:r>
                      <w:r>
                        <w:rPr>
                          <w:rFonts w:ascii="Twinkl" w:hAnsi="Twinkl"/>
                        </w:rPr>
                        <w:t xml:space="preserve">, and </w:t>
                      </w:r>
                      <w:r w:rsidRPr="001C3AB3">
                        <w:rPr>
                          <w:rFonts w:ascii="Twinkl" w:hAnsi="Twinkl"/>
                        </w:rPr>
                        <w:t>begin to conduct tests and use language such as then a</w:t>
                      </w:r>
                      <w:r>
                        <w:rPr>
                          <w:rFonts w:ascii="Twinkl" w:hAnsi="Twinkl"/>
                        </w:rPr>
                        <w:t xml:space="preserve">nd next to explain </w:t>
                      </w:r>
                      <w:r w:rsidRPr="001C3AB3">
                        <w:rPr>
                          <w:rFonts w:ascii="Twinkl" w:hAnsi="Twinkl"/>
                        </w:rPr>
                        <w:t>the results.</w:t>
                      </w:r>
                    </w:p>
                    <w:p w:rsidR="001C3AB3" w:rsidRPr="001C3AB3" w:rsidRDefault="001C3AB3" w:rsidP="001C3AB3">
                      <w:pPr>
                        <w:spacing w:after="0"/>
                        <w:rPr>
                          <w:rFonts w:ascii="Twinkl" w:hAnsi="Twinkl"/>
                        </w:rPr>
                      </w:pPr>
                      <w:r w:rsidRPr="001C3AB3">
                        <w:rPr>
                          <w:rFonts w:ascii="Twinkl" w:hAnsi="Twinkl"/>
                        </w:rPr>
                        <w:t xml:space="preserve">The children will </w:t>
                      </w:r>
                      <w:r>
                        <w:rPr>
                          <w:rFonts w:ascii="Twinkl" w:hAnsi="Twinkl"/>
                        </w:rPr>
                        <w:t>learn to</w:t>
                      </w:r>
                      <w:r w:rsidRPr="001C3AB3">
                        <w:rPr>
                          <w:rFonts w:ascii="Twinkl" w:hAnsi="Twinkl"/>
                        </w:rPr>
                        <w:t xml:space="preserve"> </w:t>
                      </w:r>
                      <w:r>
                        <w:rPr>
                          <w:rFonts w:ascii="Twinkl" w:hAnsi="Twinkl"/>
                        </w:rPr>
                        <w:t>e</w:t>
                      </w:r>
                      <w:r w:rsidRPr="001C3AB3">
                        <w:rPr>
                          <w:rFonts w:ascii="Twinkl" w:hAnsi="Twinkl"/>
                        </w:rPr>
                        <w:t>xplore, name and sort mater</w:t>
                      </w:r>
                      <w:r>
                        <w:rPr>
                          <w:rFonts w:ascii="Twinkl" w:hAnsi="Twinkl"/>
                        </w:rPr>
                        <w:t>ials according to their properties</w:t>
                      </w:r>
                      <w:r w:rsidRPr="001C3AB3">
                        <w:rPr>
                          <w:rFonts w:ascii="Twinkl" w:hAnsi="Twinkl"/>
                        </w:rPr>
                        <w:t>.</w:t>
                      </w:r>
                      <w:r>
                        <w:rPr>
                          <w:rFonts w:ascii="Twinkl" w:hAnsi="Twinkl"/>
                        </w:rPr>
                        <w:t xml:space="preserve"> </w:t>
                      </w:r>
                      <w:r w:rsidRPr="001C3AB3">
                        <w:rPr>
                          <w:rFonts w:ascii="Twinkl" w:hAnsi="Twinkl"/>
                        </w:rPr>
                        <w:t xml:space="preserve">They </w:t>
                      </w:r>
                      <w:r>
                        <w:rPr>
                          <w:rFonts w:ascii="Twinkl" w:hAnsi="Twinkl"/>
                        </w:rPr>
                        <w:t>will be</w:t>
                      </w:r>
                      <w:r w:rsidRPr="001C3AB3">
                        <w:rPr>
                          <w:rFonts w:ascii="Twinkl" w:hAnsi="Twinkl"/>
                        </w:rPr>
                        <w:t xml:space="preserve"> introduced to vocabulary such as soft,</w:t>
                      </w:r>
                      <w:r w:rsidR="008C53F8">
                        <w:rPr>
                          <w:rFonts w:ascii="Twinkl" w:hAnsi="Twinkl"/>
                        </w:rPr>
                        <w:t xml:space="preserve"> smooth, rough, light and heavy, and they will</w:t>
                      </w:r>
                      <w:r w:rsidRPr="001C3AB3">
                        <w:rPr>
                          <w:rFonts w:ascii="Twinkl" w:hAnsi="Twinkl"/>
                        </w:rPr>
                        <w:t xml:space="preserve"> explore reflective, waterproof and magnetic materials.</w:t>
                      </w:r>
                    </w:p>
                    <w:p w:rsidR="001C3AB3" w:rsidRPr="001C3AB3" w:rsidRDefault="001C3AB3" w:rsidP="001C3AB3">
                      <w:pPr>
                        <w:spacing w:after="0"/>
                        <w:rPr>
                          <w:rFonts w:ascii="Twinkl" w:hAnsi="Twinkl"/>
                        </w:rPr>
                      </w:pPr>
                    </w:p>
                  </w:txbxContent>
                </v:textbox>
                <w10:wrap anchorx="margin"/>
              </v:shape>
            </w:pict>
          </mc:Fallback>
        </mc:AlternateContent>
      </w:r>
      <w:r w:rsidR="00E51938">
        <w:rPr>
          <w:noProof/>
          <w:lang w:eastAsia="en-GB"/>
        </w:rPr>
        <mc:AlternateContent>
          <mc:Choice Requires="wps">
            <w:drawing>
              <wp:anchor distT="45720" distB="45720" distL="114300" distR="114300" simplePos="0" relativeHeight="251668480" behindDoc="0" locked="0" layoutInCell="1" allowOverlap="1" wp14:anchorId="09D810AC" wp14:editId="41043BB0">
                <wp:simplePos x="0" y="0"/>
                <wp:positionH relativeFrom="margin">
                  <wp:posOffset>-220717</wp:posOffset>
                </wp:positionH>
                <wp:positionV relativeFrom="paragraph">
                  <wp:posOffset>5328745</wp:posOffset>
                </wp:positionV>
                <wp:extent cx="2868930" cy="1403985"/>
                <wp:effectExtent l="0" t="0" r="2667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rsidR="00D63F19" w:rsidRPr="00DB486D" w:rsidRDefault="00D63F19" w:rsidP="00E51938">
                            <w:pPr>
                              <w:spacing w:after="0"/>
                              <w:rPr>
                                <w:rFonts w:ascii="Twinkl" w:hAnsi="Twinkl"/>
                              </w:rPr>
                            </w:pPr>
                            <w:r w:rsidRPr="00DB486D">
                              <w:rPr>
                                <w:rFonts w:ascii="Twinkl" w:hAnsi="Twinkl"/>
                              </w:rPr>
                              <w:t>Year 1 D&amp;T</w:t>
                            </w:r>
                          </w:p>
                          <w:p w:rsidR="00D63F19" w:rsidRPr="00DB486D" w:rsidRDefault="00E51938" w:rsidP="00E51938">
                            <w:pPr>
                              <w:spacing w:after="0"/>
                              <w:rPr>
                                <w:rFonts w:ascii="Twinkl" w:hAnsi="Twinkl"/>
                              </w:rPr>
                            </w:pPr>
                            <w:r>
                              <w:rPr>
                                <w:rFonts w:ascii="Twinkl" w:hAnsi="Twinkl"/>
                                <w:shd w:val="clear" w:color="auto" w:fill="FFFFFF"/>
                              </w:rPr>
                              <w:t xml:space="preserve">The </w:t>
                            </w:r>
                            <w:r w:rsidR="00D63F19" w:rsidRPr="00DB486D">
                              <w:rPr>
                                <w:rFonts w:ascii="Twinkl" w:hAnsi="Twinkl"/>
                                <w:shd w:val="clear" w:color="auto" w:fill="FFFFFF"/>
                              </w:rPr>
                              <w:t>children</w:t>
                            </w:r>
                            <w:r>
                              <w:rPr>
                                <w:rFonts w:ascii="Twinkl" w:hAnsi="Twinkl"/>
                                <w:shd w:val="clear" w:color="auto" w:fill="FFFFFF"/>
                              </w:rPr>
                              <w:t xml:space="preserve"> will learn</w:t>
                            </w:r>
                            <w:r w:rsidR="00D63F19" w:rsidRPr="00DB486D">
                              <w:rPr>
                                <w:rFonts w:ascii="Twinkl" w:hAnsi="Twinkl"/>
                                <w:shd w:val="clear" w:color="auto" w:fill="FFFFFF"/>
                              </w:rPr>
                              <w:t xml:space="preserve"> about the purpose of shelters and their materials. They</w:t>
                            </w:r>
                            <w:r w:rsidR="002D4AF5">
                              <w:rPr>
                                <w:rFonts w:ascii="Twinkl" w:hAnsi="Twinkl"/>
                                <w:shd w:val="clear" w:color="auto" w:fill="FFFFFF"/>
                              </w:rPr>
                              <w:t xml:space="preserve"> will</w:t>
                            </w:r>
                            <w:r w:rsidR="00D63F19" w:rsidRPr="00DB486D">
                              <w:rPr>
                                <w:rFonts w:ascii="Twinkl" w:hAnsi="Twinkl"/>
                                <w:shd w:val="clear" w:color="auto" w:fill="FFFFFF"/>
                              </w:rPr>
                              <w:t xml:space="preserve"> name and describe shelters and design and make shelter prototypes. Children</w:t>
                            </w:r>
                            <w:r w:rsidR="002D4AF5">
                              <w:rPr>
                                <w:rFonts w:ascii="Twinkl" w:hAnsi="Twinkl"/>
                                <w:shd w:val="clear" w:color="auto" w:fill="FFFFFF"/>
                              </w:rPr>
                              <w:t xml:space="preserve"> will</w:t>
                            </w:r>
                            <w:r w:rsidR="00D63F19" w:rsidRPr="00DB486D">
                              <w:rPr>
                                <w:rFonts w:ascii="Twinkl" w:hAnsi="Twinkl"/>
                                <w:shd w:val="clear" w:color="auto" w:fill="FFFFFF"/>
                              </w:rPr>
                              <w:t xml:space="preserve"> then design and build a play den as a group and evaluate their completed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810AC" id="_x0000_s1036" type="#_x0000_t202" style="position:absolute;margin-left:-17.4pt;margin-top:419.6pt;width:225.9pt;height:110.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7UJwIAAE0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">
                <v:textbox>
                  <w:txbxContent>
                    <w:p w:rsidR="00D63F19" w:rsidRPr="00DB486D" w:rsidRDefault="00D63F19" w:rsidP="00E51938">
                      <w:pPr>
                        <w:spacing w:after="0"/>
                        <w:rPr>
                          <w:rFonts w:ascii="Twinkl" w:hAnsi="Twinkl"/>
                        </w:rPr>
                      </w:pPr>
                      <w:r w:rsidRPr="00DB486D">
                        <w:rPr>
                          <w:rFonts w:ascii="Twinkl" w:hAnsi="Twinkl"/>
                        </w:rPr>
                        <w:t>Year 1 D&amp;T</w:t>
                      </w:r>
                    </w:p>
                    <w:p w:rsidR="00D63F19" w:rsidRPr="00DB486D" w:rsidRDefault="00E51938" w:rsidP="00E51938">
                      <w:pPr>
                        <w:spacing w:after="0"/>
                        <w:rPr>
                          <w:rFonts w:ascii="Twinkl" w:hAnsi="Twinkl"/>
                        </w:rPr>
                      </w:pPr>
                      <w:r>
                        <w:rPr>
                          <w:rFonts w:ascii="Twinkl" w:hAnsi="Twinkl"/>
                          <w:shd w:val="clear" w:color="auto" w:fill="FFFFFF"/>
                        </w:rPr>
                        <w:t xml:space="preserve">The </w:t>
                      </w:r>
                      <w:r w:rsidR="00D63F19" w:rsidRPr="00DB486D">
                        <w:rPr>
                          <w:rFonts w:ascii="Twinkl" w:hAnsi="Twinkl"/>
                          <w:shd w:val="clear" w:color="auto" w:fill="FFFFFF"/>
                        </w:rPr>
                        <w:t>children</w:t>
                      </w:r>
                      <w:r>
                        <w:rPr>
                          <w:rFonts w:ascii="Twinkl" w:hAnsi="Twinkl"/>
                          <w:shd w:val="clear" w:color="auto" w:fill="FFFFFF"/>
                        </w:rPr>
                        <w:t xml:space="preserve"> will learn</w:t>
                      </w:r>
                      <w:r w:rsidR="00D63F19" w:rsidRPr="00DB486D">
                        <w:rPr>
                          <w:rFonts w:ascii="Twinkl" w:hAnsi="Twinkl"/>
                          <w:shd w:val="clear" w:color="auto" w:fill="FFFFFF"/>
                        </w:rPr>
                        <w:t xml:space="preserve"> about the purpose of shelters and their materials. They</w:t>
                      </w:r>
                      <w:r w:rsidR="002D4AF5">
                        <w:rPr>
                          <w:rFonts w:ascii="Twinkl" w:hAnsi="Twinkl"/>
                          <w:shd w:val="clear" w:color="auto" w:fill="FFFFFF"/>
                        </w:rPr>
                        <w:t xml:space="preserve"> will</w:t>
                      </w:r>
                      <w:r w:rsidR="00D63F19" w:rsidRPr="00DB486D">
                        <w:rPr>
                          <w:rFonts w:ascii="Twinkl" w:hAnsi="Twinkl"/>
                          <w:shd w:val="clear" w:color="auto" w:fill="FFFFFF"/>
                        </w:rPr>
                        <w:t xml:space="preserve"> name and describe shelters and design and make shelter prototypes. Children</w:t>
                      </w:r>
                      <w:r w:rsidR="002D4AF5">
                        <w:rPr>
                          <w:rFonts w:ascii="Twinkl" w:hAnsi="Twinkl"/>
                          <w:shd w:val="clear" w:color="auto" w:fill="FFFFFF"/>
                        </w:rPr>
                        <w:t xml:space="preserve"> will</w:t>
                      </w:r>
                      <w:r w:rsidR="00D63F19" w:rsidRPr="00DB486D">
                        <w:rPr>
                          <w:rFonts w:ascii="Twinkl" w:hAnsi="Twinkl"/>
                          <w:shd w:val="clear" w:color="auto" w:fill="FFFFFF"/>
                        </w:rPr>
                        <w:t xml:space="preserve"> then design and build a play den as a group and evaluate their completed product.</w:t>
                      </w:r>
                    </w:p>
                  </w:txbxContent>
                </v:textbox>
                <w10:wrap anchorx="margin"/>
              </v:shape>
            </w:pict>
          </mc:Fallback>
        </mc:AlternateContent>
      </w:r>
      <w:r w:rsidR="008C53F8">
        <w:rPr>
          <w:noProof/>
          <w:lang w:eastAsia="en-GB"/>
        </w:rPr>
        <w:drawing>
          <wp:anchor distT="0" distB="0" distL="114300" distR="114300" simplePos="0" relativeHeight="251658240" behindDoc="1" locked="0" layoutInCell="1" allowOverlap="1" wp14:anchorId="376744FA" wp14:editId="0FCDFD05">
            <wp:simplePos x="0" y="0"/>
            <wp:positionH relativeFrom="column">
              <wp:posOffset>-342900</wp:posOffset>
            </wp:positionH>
            <wp:positionV relativeFrom="paragraph">
              <wp:posOffset>-342900</wp:posOffset>
            </wp:positionV>
            <wp:extent cx="10448897" cy="727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009E6C.tmp"/>
                    <pic:cNvPicPr/>
                  </pic:nvPicPr>
                  <pic:blipFill rotWithShape="1">
                    <a:blip r:embed="rId5">
                      <a:extLst>
                        <a:ext uri="{28A0092B-C50C-407E-A947-70E740481C1C}">
                          <a14:useLocalDpi xmlns:a14="http://schemas.microsoft.com/office/drawing/2010/main" val="0"/>
                        </a:ext>
                      </a:extLst>
                    </a:blip>
                    <a:srcRect l="15857" t="31179" r="18133" b="19655"/>
                    <a:stretch/>
                  </pic:blipFill>
                  <pic:spPr bwMode="auto">
                    <a:xfrm>
                      <a:off x="0" y="0"/>
                      <a:ext cx="10448897" cy="7277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F7A69" w:rsidSect="00CA5F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C86"/>
    <w:multiLevelType w:val="hybridMultilevel"/>
    <w:tmpl w:val="7978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129"/>
    <w:multiLevelType w:val="hybridMultilevel"/>
    <w:tmpl w:val="FA40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70C83"/>
    <w:multiLevelType w:val="hybridMultilevel"/>
    <w:tmpl w:val="7B2A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71CE4"/>
    <w:multiLevelType w:val="hybridMultilevel"/>
    <w:tmpl w:val="1E8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53AC5"/>
    <w:multiLevelType w:val="hybridMultilevel"/>
    <w:tmpl w:val="7C8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33C33"/>
    <w:multiLevelType w:val="hybridMultilevel"/>
    <w:tmpl w:val="763A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250F7"/>
    <w:multiLevelType w:val="hybridMultilevel"/>
    <w:tmpl w:val="C82A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E3"/>
    <w:rsid w:val="000C6E65"/>
    <w:rsid w:val="001343B0"/>
    <w:rsid w:val="001C3AB3"/>
    <w:rsid w:val="002D4AF5"/>
    <w:rsid w:val="003E6276"/>
    <w:rsid w:val="0040254D"/>
    <w:rsid w:val="00430DC6"/>
    <w:rsid w:val="006506B6"/>
    <w:rsid w:val="0067585E"/>
    <w:rsid w:val="008B0F8D"/>
    <w:rsid w:val="008C53F8"/>
    <w:rsid w:val="008F3A47"/>
    <w:rsid w:val="009134E7"/>
    <w:rsid w:val="00AF6A32"/>
    <w:rsid w:val="00BE049F"/>
    <w:rsid w:val="00C17366"/>
    <w:rsid w:val="00C9255A"/>
    <w:rsid w:val="00CA5FE3"/>
    <w:rsid w:val="00CD6614"/>
    <w:rsid w:val="00D20E32"/>
    <w:rsid w:val="00D43EE0"/>
    <w:rsid w:val="00D63F19"/>
    <w:rsid w:val="00D943AB"/>
    <w:rsid w:val="00DB486D"/>
    <w:rsid w:val="00E51938"/>
    <w:rsid w:val="00E5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EB88"/>
  <w15:chartTrackingRefBased/>
  <w15:docId w15:val="{3F34A664-4A07-4B91-A256-9D347355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AB3"/>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Buxton</dc:creator>
  <cp:keywords/>
  <dc:description/>
  <cp:lastModifiedBy>Laura Buxton</cp:lastModifiedBy>
  <cp:revision>5</cp:revision>
  <dcterms:created xsi:type="dcterms:W3CDTF">2023-08-26T19:14:00Z</dcterms:created>
  <dcterms:modified xsi:type="dcterms:W3CDTF">2023-12-07T12:48:00Z</dcterms:modified>
</cp:coreProperties>
</file>